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 xml:space="preserve">Извещение о проведении электронного аукциона </w:t>
      </w:r>
    </w:p>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для закупки №0124400000520000040</w:t>
      </w:r>
    </w:p>
    <w:tbl>
      <w:tblPr>
        <w:tblW w:w="5000" w:type="pct"/>
        <w:tblCellMar>
          <w:left w:w="0" w:type="dxa"/>
          <w:right w:w="0" w:type="dxa"/>
        </w:tblCellMar>
        <w:tblLook w:val="04A0" w:firstRow="1" w:lastRow="0" w:firstColumn="1" w:lastColumn="0" w:noHBand="0" w:noVBand="1"/>
      </w:tblPr>
      <w:tblGrid>
        <w:gridCol w:w="4082"/>
        <w:gridCol w:w="6123"/>
      </w:tblGrid>
      <w:tr w:rsidR="00102A40" w:rsidRPr="00102A40" w:rsidTr="00102A40">
        <w:tc>
          <w:tcPr>
            <w:tcW w:w="2000" w:type="pct"/>
            <w:vAlign w:val="center"/>
            <w:hideMark/>
          </w:tcPr>
          <w:p w:rsidR="00102A40" w:rsidRPr="00102A40" w:rsidRDefault="00102A40" w:rsidP="00102A40">
            <w:pPr>
              <w:jc w:val="center"/>
              <w:rPr>
                <w:rFonts w:ascii="Tahoma" w:eastAsia="Times New Roman" w:hAnsi="Tahoma" w:cs="Tahoma"/>
                <w:b/>
                <w:bCs/>
                <w:sz w:val="21"/>
                <w:szCs w:val="21"/>
                <w:lang w:eastAsia="ru-RU"/>
              </w:rPr>
            </w:pPr>
          </w:p>
        </w:tc>
        <w:tc>
          <w:tcPr>
            <w:tcW w:w="3000" w:type="pct"/>
            <w:vAlign w:val="center"/>
            <w:hideMark/>
          </w:tcPr>
          <w:p w:rsidR="00102A40" w:rsidRPr="00102A40" w:rsidRDefault="00102A40" w:rsidP="00102A40">
            <w:pPr>
              <w:jc w:val="center"/>
              <w:rPr>
                <w:rFonts w:ascii="Tahoma" w:eastAsia="Times New Roman" w:hAnsi="Tahoma" w:cs="Tahoma"/>
                <w:b/>
                <w:bCs/>
                <w:sz w:val="21"/>
                <w:szCs w:val="21"/>
                <w:lang w:eastAsia="ru-RU"/>
              </w:rPr>
            </w:pP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b/>
                <w:bCs/>
                <w:sz w:val="21"/>
                <w:szCs w:val="21"/>
                <w:lang w:eastAsia="ru-RU"/>
              </w:rPr>
              <w:t>Общая информация</w:t>
            </w:r>
          </w:p>
        </w:tc>
        <w:tc>
          <w:tcPr>
            <w:tcW w:w="0" w:type="auto"/>
            <w:vAlign w:val="center"/>
            <w:hideMark/>
          </w:tcPr>
          <w:p w:rsidR="00102A40" w:rsidRPr="00102A40" w:rsidRDefault="00102A40" w:rsidP="00102A40">
            <w:pPr>
              <w:rPr>
                <w:rFonts w:ascii="Times New Roman" w:eastAsia="Times New Roman" w:hAnsi="Times New Roman" w:cs="Times New Roman"/>
                <w:sz w:val="20"/>
                <w:szCs w:val="20"/>
                <w:lang w:eastAsia="ru-RU"/>
              </w:rPr>
            </w:pP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Номер извещения</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0124400000520000040</w:t>
            </w: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Наименование объекта закупки</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Оказание услуг по проведению</w:t>
            </w:r>
            <w:r w:rsidRPr="00102A40">
              <w:rPr>
                <w:rFonts w:ascii="Tahoma" w:eastAsia="Times New Roman" w:hAnsi="Tahoma" w:cs="Tahoma"/>
                <w:sz w:val="21"/>
                <w:szCs w:val="21"/>
                <w:lang w:eastAsia="ru-RU"/>
              </w:rPr>
              <w:br/>
              <w:t xml:space="preserve">специальной </w:t>
            </w:r>
            <w:r w:rsidRPr="00102A40">
              <w:rPr>
                <w:rFonts w:ascii="Tahoma" w:eastAsia="Times New Roman" w:hAnsi="Tahoma" w:cs="Tahoma"/>
                <w:sz w:val="21"/>
                <w:szCs w:val="21"/>
                <w:lang w:eastAsia="ru-RU"/>
              </w:rPr>
              <w:br/>
              <w:t>оценки условий труда для нужд Северного МУГАДН</w:t>
            </w: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Способ определения поставщика (подрядчика, исполнителя)</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Электронный аукцион</w:t>
            </w: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Наименование электронной площадки в информационно-телекоммуникационной сети «Интернет»</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АО «Сбербанк-АСТ»</w:t>
            </w: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Адрес электронной площадки в информационно-телекоммуникационной сети «Интернет»</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http://www.sberbank-ast.ru</w:t>
            </w: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Размещение осуществляет</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Заказчик</w:t>
            </w:r>
            <w:r w:rsidRPr="00102A40">
              <w:rPr>
                <w:rFonts w:ascii="Tahoma" w:eastAsia="Times New Roman" w:hAnsi="Tahoma" w:cs="Tahoma"/>
                <w:sz w:val="21"/>
                <w:szCs w:val="21"/>
                <w:lang w:eastAsia="ru-RU"/>
              </w:rPr>
              <w:br/>
              <w:t>СЕВЕРНОЕ МЕЖРЕГИОНАЛЬНОЕ УПРАВЛЕНИЕ ГОСУДАРСТВЕННОГО АВТОДОРОЖНОГО НАДЗОРА ФЕДЕРАЛЬНОЙ СЛУЖБЫ ПО НАДЗОРУ В СФЕРЕ ТРАНСПОРТА</w:t>
            </w: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b/>
                <w:bCs/>
                <w:sz w:val="21"/>
                <w:szCs w:val="21"/>
                <w:lang w:eastAsia="ru-RU"/>
              </w:rPr>
              <w:t>Контактная информация</w:t>
            </w:r>
          </w:p>
        </w:tc>
        <w:tc>
          <w:tcPr>
            <w:tcW w:w="0" w:type="auto"/>
            <w:vAlign w:val="center"/>
            <w:hideMark/>
          </w:tcPr>
          <w:p w:rsidR="00102A40" w:rsidRPr="00102A40" w:rsidRDefault="00102A40" w:rsidP="00102A40">
            <w:pPr>
              <w:rPr>
                <w:rFonts w:ascii="Times New Roman" w:eastAsia="Times New Roman" w:hAnsi="Times New Roman" w:cs="Times New Roman"/>
                <w:sz w:val="20"/>
                <w:szCs w:val="20"/>
                <w:lang w:eastAsia="ru-RU"/>
              </w:rPr>
            </w:pP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Организация, осуществляющая размещение</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СЕВЕРНОЕ МЕЖРЕГИОНАЛЬНОЕ УПРАВЛЕНИЕ ГОСУДАРСТВЕННОГО АВТОДОРОЖНОГО НАДЗОРА ФЕДЕРАЛЬНОЙ СЛУЖБЫ ПО НАДЗОРУ В СФЕРЕ ТРАНСПОРТА</w:t>
            </w: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Почтовый адрес</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 xml:space="preserve">Российская Федерация, 163060, Архангельская </w:t>
            </w:r>
            <w:proofErr w:type="spellStart"/>
            <w:proofErr w:type="gramStart"/>
            <w:r w:rsidRPr="00102A40">
              <w:rPr>
                <w:rFonts w:ascii="Tahoma" w:eastAsia="Times New Roman" w:hAnsi="Tahoma" w:cs="Tahoma"/>
                <w:sz w:val="21"/>
                <w:szCs w:val="21"/>
                <w:lang w:eastAsia="ru-RU"/>
              </w:rPr>
              <w:t>обл</w:t>
            </w:r>
            <w:proofErr w:type="spellEnd"/>
            <w:proofErr w:type="gramEnd"/>
            <w:r w:rsidRPr="00102A40">
              <w:rPr>
                <w:rFonts w:ascii="Tahoma" w:eastAsia="Times New Roman" w:hAnsi="Tahoma" w:cs="Tahoma"/>
                <w:sz w:val="21"/>
                <w:szCs w:val="21"/>
                <w:lang w:eastAsia="ru-RU"/>
              </w:rPr>
              <w:t>, Архангельск г, УЛИЦА УРИЦКОГО, ДОМ 47, ОФИС 525</w:t>
            </w: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Место нахождения</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 xml:space="preserve">Российская Федерация, 163060, Архангельская </w:t>
            </w:r>
            <w:proofErr w:type="spellStart"/>
            <w:proofErr w:type="gramStart"/>
            <w:r w:rsidRPr="00102A40">
              <w:rPr>
                <w:rFonts w:ascii="Tahoma" w:eastAsia="Times New Roman" w:hAnsi="Tahoma" w:cs="Tahoma"/>
                <w:sz w:val="21"/>
                <w:szCs w:val="21"/>
                <w:lang w:eastAsia="ru-RU"/>
              </w:rPr>
              <w:t>обл</w:t>
            </w:r>
            <w:proofErr w:type="spellEnd"/>
            <w:proofErr w:type="gramEnd"/>
            <w:r w:rsidRPr="00102A40">
              <w:rPr>
                <w:rFonts w:ascii="Tahoma" w:eastAsia="Times New Roman" w:hAnsi="Tahoma" w:cs="Tahoma"/>
                <w:sz w:val="21"/>
                <w:szCs w:val="21"/>
                <w:lang w:eastAsia="ru-RU"/>
              </w:rPr>
              <w:t>, Архангельск г, УЛИЦА УРИЦКОГО, ДОМ 47, ОФИС 525</w:t>
            </w: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Ответственное должностное лицо</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Кярня Светлана Михайловна</w:t>
            </w: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Адрес электронной почты</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kiarnia@rtn-rk.ru</w:t>
            </w: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Номер контактного телефона</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8-8142-569940</w:t>
            </w: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Факс</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Информация отсутствует</w:t>
            </w: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Дополнительная информация</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Информация отсутствует</w:t>
            </w: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b/>
                <w:bCs/>
                <w:sz w:val="21"/>
                <w:szCs w:val="21"/>
                <w:lang w:eastAsia="ru-RU"/>
              </w:rPr>
              <w:t>Информация о процедуре закупки</w:t>
            </w:r>
          </w:p>
        </w:tc>
        <w:tc>
          <w:tcPr>
            <w:tcW w:w="0" w:type="auto"/>
            <w:vAlign w:val="center"/>
            <w:hideMark/>
          </w:tcPr>
          <w:p w:rsidR="00102A40" w:rsidRPr="00102A40" w:rsidRDefault="00102A40" w:rsidP="00102A40">
            <w:pPr>
              <w:rPr>
                <w:rFonts w:ascii="Times New Roman" w:eastAsia="Times New Roman" w:hAnsi="Times New Roman" w:cs="Times New Roman"/>
                <w:sz w:val="20"/>
                <w:szCs w:val="20"/>
                <w:lang w:eastAsia="ru-RU"/>
              </w:rPr>
            </w:pP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Дата и время начала подачи заявок</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Значение соответствует фактической дате и времени размещения извещения по местному времени организации, осуществляющей размещение</w:t>
            </w: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Дата и время окончания подачи заявок</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22.09.2020 16:45</w:t>
            </w: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Место подачи заявок</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В соответствии с регламентом электронной площадки и документацией об аукционе</w:t>
            </w: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Порядок подачи заявок</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В соответствии с регламентом электронной площадки и документацией об аукционе</w:t>
            </w: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 xml:space="preserve">Дата </w:t>
            </w:r>
            <w:proofErr w:type="gramStart"/>
            <w:r w:rsidRPr="00102A40">
              <w:rPr>
                <w:rFonts w:ascii="Tahoma" w:eastAsia="Times New Roman" w:hAnsi="Tahoma" w:cs="Tahoma"/>
                <w:sz w:val="21"/>
                <w:szCs w:val="21"/>
                <w:lang w:eastAsia="ru-RU"/>
              </w:rPr>
              <w:t>окончания срока рассмотрения первых частей заявок участников</w:t>
            </w:r>
            <w:proofErr w:type="gramEnd"/>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23.09.2020</w:t>
            </w: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Дата проведения аукциона в электронной форме</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24.09.2020</w:t>
            </w: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Дополнительная информация</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Информация отсутствует</w:t>
            </w: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b/>
                <w:bCs/>
                <w:sz w:val="21"/>
                <w:szCs w:val="21"/>
                <w:lang w:eastAsia="ru-RU"/>
              </w:rPr>
              <w:t xml:space="preserve">Условия контракта </w:t>
            </w:r>
          </w:p>
        </w:tc>
        <w:tc>
          <w:tcPr>
            <w:tcW w:w="0" w:type="auto"/>
            <w:vAlign w:val="center"/>
            <w:hideMark/>
          </w:tcPr>
          <w:p w:rsidR="00102A40" w:rsidRPr="00102A40" w:rsidRDefault="00102A40" w:rsidP="00102A40">
            <w:pPr>
              <w:rPr>
                <w:rFonts w:ascii="Times New Roman" w:eastAsia="Times New Roman" w:hAnsi="Times New Roman" w:cs="Times New Roman"/>
                <w:sz w:val="20"/>
                <w:szCs w:val="20"/>
                <w:lang w:eastAsia="ru-RU"/>
              </w:rPr>
            </w:pP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Начальная (максимальная) цена контракта</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92000.00 Российский рубль</w:t>
            </w: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Номер принимаемого бюджетного обязательства</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001F918320000000185</w:t>
            </w: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Дата принимаемого бюджетного обязательства</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09.09.2020</w:t>
            </w: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b/>
                <w:bCs/>
                <w:sz w:val="21"/>
                <w:szCs w:val="21"/>
                <w:lang w:eastAsia="ru-RU"/>
              </w:rPr>
              <w:t>Финансовое обеспечение закупки</w:t>
            </w:r>
          </w:p>
        </w:tc>
        <w:tc>
          <w:tcPr>
            <w:tcW w:w="0" w:type="auto"/>
            <w:vAlign w:val="center"/>
            <w:hideMark/>
          </w:tcPr>
          <w:p w:rsidR="00102A40" w:rsidRPr="00102A40" w:rsidRDefault="00102A40" w:rsidP="00102A40">
            <w:pPr>
              <w:rPr>
                <w:rFonts w:ascii="Times New Roman" w:eastAsia="Times New Roman" w:hAnsi="Times New Roman" w:cs="Times New Roman"/>
                <w:sz w:val="20"/>
                <w:szCs w:val="20"/>
                <w:lang w:eastAsia="ru-RU"/>
              </w:rPr>
            </w:pPr>
          </w:p>
        </w:tc>
      </w:tr>
      <w:tr w:rsidR="00102A40" w:rsidRPr="00102A40" w:rsidTr="00102A40">
        <w:tc>
          <w:tcPr>
            <w:tcW w:w="0" w:type="auto"/>
            <w:gridSpan w:val="2"/>
            <w:vAlign w:val="center"/>
            <w:hideMark/>
          </w:tcPr>
          <w:tbl>
            <w:tblPr>
              <w:tblW w:w="5000" w:type="pct"/>
              <w:tblCellMar>
                <w:left w:w="0" w:type="dxa"/>
                <w:right w:w="0" w:type="dxa"/>
              </w:tblCellMar>
              <w:tblLook w:val="04A0" w:firstRow="1" w:lastRow="0" w:firstColumn="1" w:lastColumn="0" w:noHBand="0" w:noVBand="1"/>
            </w:tblPr>
            <w:tblGrid>
              <w:gridCol w:w="945"/>
              <w:gridCol w:w="2056"/>
              <w:gridCol w:w="2056"/>
              <w:gridCol w:w="2056"/>
              <w:gridCol w:w="3092"/>
            </w:tblGrid>
            <w:tr w:rsidR="00102A40" w:rsidRPr="00102A40">
              <w:tc>
                <w:tcPr>
                  <w:tcW w:w="0" w:type="auto"/>
                  <w:vAlign w:val="center"/>
                  <w:hideMark/>
                </w:tcPr>
                <w:p w:rsidR="00102A40" w:rsidRPr="00102A40" w:rsidRDefault="00102A40" w:rsidP="00102A40">
                  <w:pPr>
                    <w:rPr>
                      <w:rFonts w:ascii="Tahoma" w:eastAsia="Times New Roman" w:hAnsi="Tahoma" w:cs="Tahoma"/>
                      <w:sz w:val="21"/>
                      <w:szCs w:val="21"/>
                      <w:lang w:eastAsia="ru-RU"/>
                    </w:rPr>
                  </w:pPr>
                  <w:r w:rsidRPr="00102A40">
                    <w:rPr>
                      <w:rFonts w:ascii="Tahoma" w:eastAsia="Times New Roman" w:hAnsi="Tahoma" w:cs="Tahoma"/>
                      <w:sz w:val="21"/>
                      <w:szCs w:val="21"/>
                      <w:lang w:eastAsia="ru-RU"/>
                    </w:rPr>
                    <w:t xml:space="preserve">Всего: </w:t>
                  </w:r>
                </w:p>
              </w:tc>
              <w:tc>
                <w:tcPr>
                  <w:tcW w:w="0" w:type="auto"/>
                  <w:vAlign w:val="center"/>
                  <w:hideMark/>
                </w:tcPr>
                <w:p w:rsidR="00102A40" w:rsidRPr="00102A40" w:rsidRDefault="00102A40" w:rsidP="00102A40">
                  <w:pPr>
                    <w:rPr>
                      <w:rFonts w:ascii="Tahoma" w:eastAsia="Times New Roman" w:hAnsi="Tahoma" w:cs="Tahoma"/>
                      <w:sz w:val="21"/>
                      <w:szCs w:val="21"/>
                      <w:lang w:eastAsia="ru-RU"/>
                    </w:rPr>
                  </w:pPr>
                  <w:r w:rsidRPr="00102A40">
                    <w:rPr>
                      <w:rFonts w:ascii="Tahoma" w:eastAsia="Times New Roman" w:hAnsi="Tahoma" w:cs="Tahoma"/>
                      <w:sz w:val="21"/>
                      <w:szCs w:val="21"/>
                      <w:lang w:eastAsia="ru-RU"/>
                    </w:rPr>
                    <w:t xml:space="preserve">Оплата за 2020 год </w:t>
                  </w:r>
                </w:p>
              </w:tc>
              <w:tc>
                <w:tcPr>
                  <w:tcW w:w="0" w:type="auto"/>
                  <w:vAlign w:val="center"/>
                  <w:hideMark/>
                </w:tcPr>
                <w:p w:rsidR="00102A40" w:rsidRPr="00102A40" w:rsidRDefault="00102A40" w:rsidP="00102A40">
                  <w:pPr>
                    <w:rPr>
                      <w:rFonts w:ascii="Tahoma" w:eastAsia="Times New Roman" w:hAnsi="Tahoma" w:cs="Tahoma"/>
                      <w:sz w:val="21"/>
                      <w:szCs w:val="21"/>
                      <w:lang w:eastAsia="ru-RU"/>
                    </w:rPr>
                  </w:pPr>
                  <w:r w:rsidRPr="00102A40">
                    <w:rPr>
                      <w:rFonts w:ascii="Tahoma" w:eastAsia="Times New Roman" w:hAnsi="Tahoma" w:cs="Tahoma"/>
                      <w:sz w:val="21"/>
                      <w:szCs w:val="21"/>
                      <w:lang w:eastAsia="ru-RU"/>
                    </w:rPr>
                    <w:t xml:space="preserve">Оплата за 2021 год </w:t>
                  </w:r>
                </w:p>
              </w:tc>
              <w:tc>
                <w:tcPr>
                  <w:tcW w:w="0" w:type="auto"/>
                  <w:vAlign w:val="center"/>
                  <w:hideMark/>
                </w:tcPr>
                <w:p w:rsidR="00102A40" w:rsidRPr="00102A40" w:rsidRDefault="00102A40" w:rsidP="00102A40">
                  <w:pPr>
                    <w:rPr>
                      <w:rFonts w:ascii="Tahoma" w:eastAsia="Times New Roman" w:hAnsi="Tahoma" w:cs="Tahoma"/>
                      <w:sz w:val="21"/>
                      <w:szCs w:val="21"/>
                      <w:lang w:eastAsia="ru-RU"/>
                    </w:rPr>
                  </w:pPr>
                  <w:r w:rsidRPr="00102A40">
                    <w:rPr>
                      <w:rFonts w:ascii="Tahoma" w:eastAsia="Times New Roman" w:hAnsi="Tahoma" w:cs="Tahoma"/>
                      <w:sz w:val="21"/>
                      <w:szCs w:val="21"/>
                      <w:lang w:eastAsia="ru-RU"/>
                    </w:rPr>
                    <w:t xml:space="preserve">Оплата за 2022 год </w:t>
                  </w:r>
                </w:p>
              </w:tc>
              <w:tc>
                <w:tcPr>
                  <w:tcW w:w="0" w:type="auto"/>
                  <w:vAlign w:val="center"/>
                  <w:hideMark/>
                </w:tcPr>
                <w:p w:rsidR="00102A40" w:rsidRPr="00102A40" w:rsidRDefault="00102A40" w:rsidP="00102A40">
                  <w:pPr>
                    <w:rPr>
                      <w:rFonts w:ascii="Tahoma" w:eastAsia="Times New Roman" w:hAnsi="Tahoma" w:cs="Tahoma"/>
                      <w:sz w:val="21"/>
                      <w:szCs w:val="21"/>
                      <w:lang w:eastAsia="ru-RU"/>
                    </w:rPr>
                  </w:pPr>
                  <w:r w:rsidRPr="00102A40">
                    <w:rPr>
                      <w:rFonts w:ascii="Tahoma" w:eastAsia="Times New Roman" w:hAnsi="Tahoma" w:cs="Tahoma"/>
                      <w:sz w:val="21"/>
                      <w:szCs w:val="21"/>
                      <w:lang w:eastAsia="ru-RU"/>
                    </w:rPr>
                    <w:t xml:space="preserve">Сумма на последующие годы </w:t>
                  </w:r>
                </w:p>
              </w:tc>
            </w:tr>
            <w:tr w:rsidR="00102A40" w:rsidRPr="00102A40">
              <w:tc>
                <w:tcPr>
                  <w:tcW w:w="0" w:type="auto"/>
                  <w:vAlign w:val="center"/>
                  <w:hideMark/>
                </w:tcPr>
                <w:p w:rsidR="00102A40" w:rsidRPr="00102A40" w:rsidRDefault="00102A40" w:rsidP="00102A40">
                  <w:pPr>
                    <w:rPr>
                      <w:rFonts w:ascii="Tahoma" w:eastAsia="Times New Roman" w:hAnsi="Tahoma" w:cs="Tahoma"/>
                      <w:sz w:val="21"/>
                      <w:szCs w:val="21"/>
                      <w:lang w:eastAsia="ru-RU"/>
                    </w:rPr>
                  </w:pPr>
                  <w:r w:rsidRPr="00102A40">
                    <w:rPr>
                      <w:rFonts w:ascii="Tahoma" w:eastAsia="Times New Roman" w:hAnsi="Tahoma" w:cs="Tahoma"/>
                      <w:sz w:val="21"/>
                      <w:szCs w:val="21"/>
                      <w:lang w:eastAsia="ru-RU"/>
                    </w:rPr>
                    <w:lastRenderedPageBreak/>
                    <w:t>92000.00</w:t>
                  </w:r>
                </w:p>
              </w:tc>
              <w:tc>
                <w:tcPr>
                  <w:tcW w:w="0" w:type="auto"/>
                  <w:vAlign w:val="center"/>
                  <w:hideMark/>
                </w:tcPr>
                <w:p w:rsidR="00102A40" w:rsidRPr="00102A40" w:rsidRDefault="00102A40" w:rsidP="00102A40">
                  <w:pPr>
                    <w:rPr>
                      <w:rFonts w:ascii="Tahoma" w:eastAsia="Times New Roman" w:hAnsi="Tahoma" w:cs="Tahoma"/>
                      <w:sz w:val="21"/>
                      <w:szCs w:val="21"/>
                      <w:lang w:eastAsia="ru-RU"/>
                    </w:rPr>
                  </w:pPr>
                  <w:r w:rsidRPr="00102A40">
                    <w:rPr>
                      <w:rFonts w:ascii="Tahoma" w:eastAsia="Times New Roman" w:hAnsi="Tahoma" w:cs="Tahoma"/>
                      <w:sz w:val="21"/>
                      <w:szCs w:val="21"/>
                      <w:lang w:eastAsia="ru-RU"/>
                    </w:rPr>
                    <w:t>92000.00</w:t>
                  </w:r>
                </w:p>
              </w:tc>
              <w:tc>
                <w:tcPr>
                  <w:tcW w:w="0" w:type="auto"/>
                  <w:vAlign w:val="center"/>
                  <w:hideMark/>
                </w:tcPr>
                <w:p w:rsidR="00102A40" w:rsidRPr="00102A40" w:rsidRDefault="00102A40" w:rsidP="00102A40">
                  <w:pPr>
                    <w:rPr>
                      <w:rFonts w:ascii="Tahoma" w:eastAsia="Times New Roman" w:hAnsi="Tahoma" w:cs="Tahoma"/>
                      <w:sz w:val="21"/>
                      <w:szCs w:val="21"/>
                      <w:lang w:eastAsia="ru-RU"/>
                    </w:rPr>
                  </w:pPr>
                  <w:r w:rsidRPr="00102A40">
                    <w:rPr>
                      <w:rFonts w:ascii="Tahoma" w:eastAsia="Times New Roman" w:hAnsi="Tahoma" w:cs="Tahoma"/>
                      <w:sz w:val="21"/>
                      <w:szCs w:val="21"/>
                      <w:lang w:eastAsia="ru-RU"/>
                    </w:rPr>
                    <w:t>0.00</w:t>
                  </w:r>
                </w:p>
              </w:tc>
              <w:tc>
                <w:tcPr>
                  <w:tcW w:w="0" w:type="auto"/>
                  <w:vAlign w:val="center"/>
                  <w:hideMark/>
                </w:tcPr>
                <w:p w:rsidR="00102A40" w:rsidRPr="00102A40" w:rsidRDefault="00102A40" w:rsidP="00102A40">
                  <w:pPr>
                    <w:rPr>
                      <w:rFonts w:ascii="Tahoma" w:eastAsia="Times New Roman" w:hAnsi="Tahoma" w:cs="Tahoma"/>
                      <w:sz w:val="21"/>
                      <w:szCs w:val="21"/>
                      <w:lang w:eastAsia="ru-RU"/>
                    </w:rPr>
                  </w:pPr>
                  <w:r w:rsidRPr="00102A40">
                    <w:rPr>
                      <w:rFonts w:ascii="Tahoma" w:eastAsia="Times New Roman" w:hAnsi="Tahoma" w:cs="Tahoma"/>
                      <w:sz w:val="21"/>
                      <w:szCs w:val="21"/>
                      <w:lang w:eastAsia="ru-RU"/>
                    </w:rPr>
                    <w:t>0.00</w:t>
                  </w:r>
                </w:p>
              </w:tc>
              <w:tc>
                <w:tcPr>
                  <w:tcW w:w="0" w:type="auto"/>
                  <w:vAlign w:val="center"/>
                  <w:hideMark/>
                </w:tcPr>
                <w:p w:rsidR="00102A40" w:rsidRPr="00102A40" w:rsidRDefault="00102A40" w:rsidP="00102A40">
                  <w:pPr>
                    <w:rPr>
                      <w:rFonts w:ascii="Tahoma" w:eastAsia="Times New Roman" w:hAnsi="Tahoma" w:cs="Tahoma"/>
                      <w:sz w:val="21"/>
                      <w:szCs w:val="21"/>
                      <w:lang w:eastAsia="ru-RU"/>
                    </w:rPr>
                  </w:pPr>
                  <w:r w:rsidRPr="00102A40">
                    <w:rPr>
                      <w:rFonts w:ascii="Tahoma" w:eastAsia="Times New Roman" w:hAnsi="Tahoma" w:cs="Tahoma"/>
                      <w:sz w:val="21"/>
                      <w:szCs w:val="21"/>
                      <w:lang w:eastAsia="ru-RU"/>
                    </w:rPr>
                    <w:t>0.00</w:t>
                  </w:r>
                </w:p>
              </w:tc>
            </w:tr>
          </w:tbl>
          <w:p w:rsidR="00102A40" w:rsidRPr="00102A40" w:rsidRDefault="00102A40" w:rsidP="00102A40">
            <w:pPr>
              <w:rPr>
                <w:rFonts w:ascii="Tahoma" w:eastAsia="Times New Roman" w:hAnsi="Tahoma" w:cs="Tahoma"/>
                <w:sz w:val="21"/>
                <w:szCs w:val="21"/>
                <w:lang w:eastAsia="ru-RU"/>
              </w:rPr>
            </w:pP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b/>
                <w:bCs/>
                <w:sz w:val="21"/>
                <w:szCs w:val="21"/>
                <w:lang w:eastAsia="ru-RU"/>
              </w:rPr>
              <w:lastRenderedPageBreak/>
              <w:t>Финансирование за счет бюджетных средств</w:t>
            </w:r>
          </w:p>
        </w:tc>
        <w:tc>
          <w:tcPr>
            <w:tcW w:w="0" w:type="auto"/>
            <w:vAlign w:val="center"/>
            <w:hideMark/>
          </w:tcPr>
          <w:p w:rsidR="00102A40" w:rsidRPr="00102A40" w:rsidRDefault="00102A40" w:rsidP="00102A40">
            <w:pPr>
              <w:rPr>
                <w:rFonts w:ascii="Times New Roman" w:eastAsia="Times New Roman" w:hAnsi="Times New Roman" w:cs="Times New Roman"/>
                <w:sz w:val="20"/>
                <w:szCs w:val="20"/>
                <w:lang w:eastAsia="ru-RU"/>
              </w:rPr>
            </w:pPr>
          </w:p>
        </w:tc>
      </w:tr>
      <w:tr w:rsidR="00102A40" w:rsidRPr="00102A40" w:rsidTr="00102A40">
        <w:tc>
          <w:tcPr>
            <w:tcW w:w="0" w:type="auto"/>
            <w:gridSpan w:val="2"/>
            <w:vAlign w:val="center"/>
            <w:hideMark/>
          </w:tcPr>
          <w:tbl>
            <w:tblPr>
              <w:tblW w:w="5000" w:type="pct"/>
              <w:tblCellMar>
                <w:left w:w="0" w:type="dxa"/>
                <w:right w:w="0" w:type="dxa"/>
              </w:tblCellMar>
              <w:tblLook w:val="04A0" w:firstRow="1" w:lastRow="0" w:firstColumn="1" w:lastColumn="0" w:noHBand="0" w:noVBand="1"/>
            </w:tblPr>
            <w:tblGrid>
              <w:gridCol w:w="2776"/>
              <w:gridCol w:w="868"/>
              <w:gridCol w:w="1483"/>
              <w:gridCol w:w="1418"/>
              <w:gridCol w:w="1418"/>
              <w:gridCol w:w="2242"/>
            </w:tblGrid>
            <w:tr w:rsidR="00102A40" w:rsidRPr="00102A40">
              <w:trPr>
                <w:gridAfter w:val="1"/>
              </w:trPr>
              <w:tc>
                <w:tcPr>
                  <w:tcW w:w="0" w:type="auto"/>
                  <w:gridSpan w:val="5"/>
                  <w:vAlign w:val="center"/>
                  <w:hideMark/>
                </w:tcPr>
                <w:p w:rsidR="00102A40" w:rsidRPr="00102A40" w:rsidRDefault="00102A40" w:rsidP="00102A40">
                  <w:pPr>
                    <w:rPr>
                      <w:rFonts w:ascii="Tahoma" w:eastAsia="Times New Roman" w:hAnsi="Tahoma" w:cs="Tahoma"/>
                      <w:sz w:val="21"/>
                      <w:szCs w:val="21"/>
                      <w:lang w:eastAsia="ru-RU"/>
                    </w:rPr>
                  </w:pPr>
                  <w:r w:rsidRPr="00102A40">
                    <w:rPr>
                      <w:rFonts w:ascii="Tahoma" w:eastAsia="Times New Roman" w:hAnsi="Tahoma" w:cs="Tahoma"/>
                      <w:sz w:val="21"/>
                      <w:szCs w:val="21"/>
                      <w:lang w:eastAsia="ru-RU"/>
                    </w:rPr>
                    <w:t>Российский рубль</w:t>
                  </w:r>
                </w:p>
              </w:tc>
            </w:tr>
            <w:tr w:rsidR="00102A40" w:rsidRPr="00102A40">
              <w:tc>
                <w:tcPr>
                  <w:tcW w:w="0" w:type="auto"/>
                  <w:vAlign w:val="center"/>
                  <w:hideMark/>
                </w:tcPr>
                <w:p w:rsidR="00102A40" w:rsidRPr="00102A40" w:rsidRDefault="00102A40" w:rsidP="00102A40">
                  <w:pPr>
                    <w:rPr>
                      <w:rFonts w:ascii="Tahoma" w:eastAsia="Times New Roman" w:hAnsi="Tahoma" w:cs="Tahoma"/>
                      <w:sz w:val="21"/>
                      <w:szCs w:val="21"/>
                      <w:lang w:eastAsia="ru-RU"/>
                    </w:rPr>
                  </w:pPr>
                  <w:r w:rsidRPr="00102A40">
                    <w:rPr>
                      <w:rFonts w:ascii="Tahoma" w:eastAsia="Times New Roman" w:hAnsi="Tahoma" w:cs="Tahoma"/>
                      <w:sz w:val="21"/>
                      <w:szCs w:val="21"/>
                      <w:lang w:eastAsia="ru-RU"/>
                    </w:rPr>
                    <w:t xml:space="preserve">Код бюджетной классификации </w:t>
                  </w:r>
                </w:p>
              </w:tc>
              <w:tc>
                <w:tcPr>
                  <w:tcW w:w="0" w:type="auto"/>
                  <w:vAlign w:val="center"/>
                  <w:hideMark/>
                </w:tcPr>
                <w:p w:rsidR="00102A40" w:rsidRPr="00102A40" w:rsidRDefault="00102A40" w:rsidP="00102A40">
                  <w:pPr>
                    <w:rPr>
                      <w:rFonts w:ascii="Tahoma" w:eastAsia="Times New Roman" w:hAnsi="Tahoma" w:cs="Tahoma"/>
                      <w:sz w:val="21"/>
                      <w:szCs w:val="21"/>
                      <w:lang w:eastAsia="ru-RU"/>
                    </w:rPr>
                  </w:pPr>
                  <w:r w:rsidRPr="00102A40">
                    <w:rPr>
                      <w:rFonts w:ascii="Tahoma" w:eastAsia="Times New Roman" w:hAnsi="Tahoma" w:cs="Tahoma"/>
                      <w:sz w:val="21"/>
                      <w:szCs w:val="21"/>
                      <w:lang w:eastAsia="ru-RU"/>
                    </w:rPr>
                    <w:t xml:space="preserve">Всего: </w:t>
                  </w:r>
                </w:p>
              </w:tc>
              <w:tc>
                <w:tcPr>
                  <w:tcW w:w="0" w:type="auto"/>
                  <w:vAlign w:val="center"/>
                  <w:hideMark/>
                </w:tcPr>
                <w:p w:rsidR="00102A40" w:rsidRPr="00102A40" w:rsidRDefault="00102A40" w:rsidP="00102A40">
                  <w:pPr>
                    <w:rPr>
                      <w:rFonts w:ascii="Tahoma" w:eastAsia="Times New Roman" w:hAnsi="Tahoma" w:cs="Tahoma"/>
                      <w:sz w:val="21"/>
                      <w:szCs w:val="21"/>
                      <w:lang w:eastAsia="ru-RU"/>
                    </w:rPr>
                  </w:pPr>
                  <w:r w:rsidRPr="00102A40">
                    <w:rPr>
                      <w:rFonts w:ascii="Tahoma" w:eastAsia="Times New Roman" w:hAnsi="Tahoma" w:cs="Tahoma"/>
                      <w:sz w:val="21"/>
                      <w:szCs w:val="21"/>
                      <w:lang w:eastAsia="ru-RU"/>
                    </w:rPr>
                    <w:t xml:space="preserve">Оплата за 2020 год </w:t>
                  </w:r>
                </w:p>
              </w:tc>
              <w:tc>
                <w:tcPr>
                  <w:tcW w:w="0" w:type="auto"/>
                  <w:vAlign w:val="center"/>
                  <w:hideMark/>
                </w:tcPr>
                <w:p w:rsidR="00102A40" w:rsidRPr="00102A40" w:rsidRDefault="00102A40" w:rsidP="00102A40">
                  <w:pPr>
                    <w:rPr>
                      <w:rFonts w:ascii="Tahoma" w:eastAsia="Times New Roman" w:hAnsi="Tahoma" w:cs="Tahoma"/>
                      <w:sz w:val="21"/>
                      <w:szCs w:val="21"/>
                      <w:lang w:eastAsia="ru-RU"/>
                    </w:rPr>
                  </w:pPr>
                  <w:r w:rsidRPr="00102A40">
                    <w:rPr>
                      <w:rFonts w:ascii="Tahoma" w:eastAsia="Times New Roman" w:hAnsi="Tahoma" w:cs="Tahoma"/>
                      <w:sz w:val="21"/>
                      <w:szCs w:val="21"/>
                      <w:lang w:eastAsia="ru-RU"/>
                    </w:rPr>
                    <w:t xml:space="preserve">Оплата за 2021 год </w:t>
                  </w:r>
                </w:p>
              </w:tc>
              <w:tc>
                <w:tcPr>
                  <w:tcW w:w="0" w:type="auto"/>
                  <w:vAlign w:val="center"/>
                  <w:hideMark/>
                </w:tcPr>
                <w:p w:rsidR="00102A40" w:rsidRPr="00102A40" w:rsidRDefault="00102A40" w:rsidP="00102A40">
                  <w:pPr>
                    <w:rPr>
                      <w:rFonts w:ascii="Tahoma" w:eastAsia="Times New Roman" w:hAnsi="Tahoma" w:cs="Tahoma"/>
                      <w:sz w:val="21"/>
                      <w:szCs w:val="21"/>
                      <w:lang w:eastAsia="ru-RU"/>
                    </w:rPr>
                  </w:pPr>
                  <w:r w:rsidRPr="00102A40">
                    <w:rPr>
                      <w:rFonts w:ascii="Tahoma" w:eastAsia="Times New Roman" w:hAnsi="Tahoma" w:cs="Tahoma"/>
                      <w:sz w:val="21"/>
                      <w:szCs w:val="21"/>
                      <w:lang w:eastAsia="ru-RU"/>
                    </w:rPr>
                    <w:t xml:space="preserve">Оплата за 2022 год </w:t>
                  </w:r>
                </w:p>
              </w:tc>
              <w:tc>
                <w:tcPr>
                  <w:tcW w:w="0" w:type="auto"/>
                  <w:vAlign w:val="center"/>
                  <w:hideMark/>
                </w:tcPr>
                <w:p w:rsidR="00102A40" w:rsidRPr="00102A40" w:rsidRDefault="00102A40" w:rsidP="00102A40">
                  <w:pPr>
                    <w:rPr>
                      <w:rFonts w:ascii="Tahoma" w:eastAsia="Times New Roman" w:hAnsi="Tahoma" w:cs="Tahoma"/>
                      <w:sz w:val="21"/>
                      <w:szCs w:val="21"/>
                      <w:lang w:eastAsia="ru-RU"/>
                    </w:rPr>
                  </w:pPr>
                  <w:r w:rsidRPr="00102A40">
                    <w:rPr>
                      <w:rFonts w:ascii="Tahoma" w:eastAsia="Times New Roman" w:hAnsi="Tahoma" w:cs="Tahoma"/>
                      <w:sz w:val="21"/>
                      <w:szCs w:val="21"/>
                      <w:lang w:eastAsia="ru-RU"/>
                    </w:rPr>
                    <w:t xml:space="preserve">Сумма на последующие годы </w:t>
                  </w:r>
                </w:p>
              </w:tc>
            </w:tr>
            <w:tr w:rsidR="00102A40" w:rsidRPr="00102A40">
              <w:tc>
                <w:tcPr>
                  <w:tcW w:w="0" w:type="auto"/>
                  <w:vAlign w:val="center"/>
                  <w:hideMark/>
                </w:tcPr>
                <w:p w:rsidR="00102A40" w:rsidRPr="00102A40" w:rsidRDefault="00102A40" w:rsidP="00102A40">
                  <w:pPr>
                    <w:rPr>
                      <w:rFonts w:ascii="Tahoma" w:eastAsia="Times New Roman" w:hAnsi="Tahoma" w:cs="Tahoma"/>
                      <w:sz w:val="21"/>
                      <w:szCs w:val="21"/>
                      <w:lang w:eastAsia="ru-RU"/>
                    </w:rPr>
                  </w:pPr>
                  <w:r w:rsidRPr="00102A40">
                    <w:rPr>
                      <w:rFonts w:ascii="Tahoma" w:eastAsia="Times New Roman" w:hAnsi="Tahoma" w:cs="Tahoma"/>
                      <w:sz w:val="21"/>
                      <w:szCs w:val="21"/>
                      <w:lang w:eastAsia="ru-RU"/>
                    </w:rPr>
                    <w:t>10604082450190019244</w:t>
                  </w:r>
                </w:p>
              </w:tc>
              <w:tc>
                <w:tcPr>
                  <w:tcW w:w="0" w:type="auto"/>
                  <w:vAlign w:val="center"/>
                  <w:hideMark/>
                </w:tcPr>
                <w:p w:rsidR="00102A40" w:rsidRPr="00102A40" w:rsidRDefault="00102A40" w:rsidP="00102A40">
                  <w:pPr>
                    <w:rPr>
                      <w:rFonts w:ascii="Tahoma" w:eastAsia="Times New Roman" w:hAnsi="Tahoma" w:cs="Tahoma"/>
                      <w:sz w:val="21"/>
                      <w:szCs w:val="21"/>
                      <w:lang w:eastAsia="ru-RU"/>
                    </w:rPr>
                  </w:pPr>
                  <w:r w:rsidRPr="00102A40">
                    <w:rPr>
                      <w:rFonts w:ascii="Tahoma" w:eastAsia="Times New Roman" w:hAnsi="Tahoma" w:cs="Tahoma"/>
                      <w:sz w:val="21"/>
                      <w:szCs w:val="21"/>
                      <w:lang w:eastAsia="ru-RU"/>
                    </w:rPr>
                    <w:t>92000.00</w:t>
                  </w:r>
                </w:p>
              </w:tc>
              <w:tc>
                <w:tcPr>
                  <w:tcW w:w="0" w:type="auto"/>
                  <w:vAlign w:val="center"/>
                  <w:hideMark/>
                </w:tcPr>
                <w:p w:rsidR="00102A40" w:rsidRPr="00102A40" w:rsidRDefault="00102A40" w:rsidP="00102A40">
                  <w:pPr>
                    <w:rPr>
                      <w:rFonts w:ascii="Tahoma" w:eastAsia="Times New Roman" w:hAnsi="Tahoma" w:cs="Tahoma"/>
                      <w:sz w:val="21"/>
                      <w:szCs w:val="21"/>
                      <w:lang w:eastAsia="ru-RU"/>
                    </w:rPr>
                  </w:pPr>
                  <w:r w:rsidRPr="00102A40">
                    <w:rPr>
                      <w:rFonts w:ascii="Tahoma" w:eastAsia="Times New Roman" w:hAnsi="Tahoma" w:cs="Tahoma"/>
                      <w:sz w:val="21"/>
                      <w:szCs w:val="21"/>
                      <w:lang w:eastAsia="ru-RU"/>
                    </w:rPr>
                    <w:t>92000.00</w:t>
                  </w:r>
                </w:p>
              </w:tc>
              <w:tc>
                <w:tcPr>
                  <w:tcW w:w="0" w:type="auto"/>
                  <w:vAlign w:val="center"/>
                  <w:hideMark/>
                </w:tcPr>
                <w:p w:rsidR="00102A40" w:rsidRPr="00102A40" w:rsidRDefault="00102A40" w:rsidP="00102A40">
                  <w:pPr>
                    <w:rPr>
                      <w:rFonts w:ascii="Tahoma" w:eastAsia="Times New Roman" w:hAnsi="Tahoma" w:cs="Tahoma"/>
                      <w:sz w:val="21"/>
                      <w:szCs w:val="21"/>
                      <w:lang w:eastAsia="ru-RU"/>
                    </w:rPr>
                  </w:pPr>
                  <w:r w:rsidRPr="00102A40">
                    <w:rPr>
                      <w:rFonts w:ascii="Tahoma" w:eastAsia="Times New Roman" w:hAnsi="Tahoma" w:cs="Tahoma"/>
                      <w:sz w:val="21"/>
                      <w:szCs w:val="21"/>
                      <w:lang w:eastAsia="ru-RU"/>
                    </w:rPr>
                    <w:t>0.00</w:t>
                  </w:r>
                </w:p>
              </w:tc>
              <w:tc>
                <w:tcPr>
                  <w:tcW w:w="0" w:type="auto"/>
                  <w:vAlign w:val="center"/>
                  <w:hideMark/>
                </w:tcPr>
                <w:p w:rsidR="00102A40" w:rsidRPr="00102A40" w:rsidRDefault="00102A40" w:rsidP="00102A40">
                  <w:pPr>
                    <w:rPr>
                      <w:rFonts w:ascii="Tahoma" w:eastAsia="Times New Roman" w:hAnsi="Tahoma" w:cs="Tahoma"/>
                      <w:sz w:val="21"/>
                      <w:szCs w:val="21"/>
                      <w:lang w:eastAsia="ru-RU"/>
                    </w:rPr>
                  </w:pPr>
                  <w:r w:rsidRPr="00102A40">
                    <w:rPr>
                      <w:rFonts w:ascii="Tahoma" w:eastAsia="Times New Roman" w:hAnsi="Tahoma" w:cs="Tahoma"/>
                      <w:sz w:val="21"/>
                      <w:szCs w:val="21"/>
                      <w:lang w:eastAsia="ru-RU"/>
                    </w:rPr>
                    <w:t>0.00</w:t>
                  </w:r>
                </w:p>
              </w:tc>
              <w:tc>
                <w:tcPr>
                  <w:tcW w:w="0" w:type="auto"/>
                  <w:vAlign w:val="center"/>
                  <w:hideMark/>
                </w:tcPr>
                <w:p w:rsidR="00102A40" w:rsidRPr="00102A40" w:rsidRDefault="00102A40" w:rsidP="00102A40">
                  <w:pPr>
                    <w:rPr>
                      <w:rFonts w:ascii="Tahoma" w:eastAsia="Times New Roman" w:hAnsi="Tahoma" w:cs="Tahoma"/>
                      <w:sz w:val="21"/>
                      <w:szCs w:val="21"/>
                      <w:lang w:eastAsia="ru-RU"/>
                    </w:rPr>
                  </w:pPr>
                  <w:r w:rsidRPr="00102A40">
                    <w:rPr>
                      <w:rFonts w:ascii="Tahoma" w:eastAsia="Times New Roman" w:hAnsi="Tahoma" w:cs="Tahoma"/>
                      <w:sz w:val="21"/>
                      <w:szCs w:val="21"/>
                      <w:lang w:eastAsia="ru-RU"/>
                    </w:rPr>
                    <w:t>0.00</w:t>
                  </w:r>
                </w:p>
              </w:tc>
            </w:tr>
          </w:tbl>
          <w:p w:rsidR="00102A40" w:rsidRPr="00102A40" w:rsidRDefault="00102A40" w:rsidP="00102A40">
            <w:pPr>
              <w:rPr>
                <w:rFonts w:ascii="Tahoma" w:eastAsia="Times New Roman" w:hAnsi="Tahoma" w:cs="Tahoma"/>
                <w:sz w:val="21"/>
                <w:szCs w:val="21"/>
                <w:lang w:eastAsia="ru-RU"/>
              </w:rPr>
            </w:pP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Источник финансирования</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Средства федерального бюджета на 2020 год</w:t>
            </w: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Идентификационный код закупки</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201290128727129010100101040907120244</w:t>
            </w: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Место доставки товара, выполнения работы или оказания услуги</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 xml:space="preserve">Российская Федерация, Архангельская </w:t>
            </w:r>
            <w:proofErr w:type="spellStart"/>
            <w:proofErr w:type="gramStart"/>
            <w:r w:rsidRPr="00102A40">
              <w:rPr>
                <w:rFonts w:ascii="Tahoma" w:eastAsia="Times New Roman" w:hAnsi="Tahoma" w:cs="Tahoma"/>
                <w:sz w:val="21"/>
                <w:szCs w:val="21"/>
                <w:lang w:eastAsia="ru-RU"/>
              </w:rPr>
              <w:t>обл</w:t>
            </w:r>
            <w:proofErr w:type="spellEnd"/>
            <w:proofErr w:type="gramEnd"/>
            <w:r w:rsidRPr="00102A40">
              <w:rPr>
                <w:rFonts w:ascii="Tahoma" w:eastAsia="Times New Roman" w:hAnsi="Tahoma" w:cs="Tahoma"/>
                <w:sz w:val="21"/>
                <w:szCs w:val="21"/>
                <w:lang w:eastAsia="ru-RU"/>
              </w:rPr>
              <w:t xml:space="preserve">, Архангельск г, Указано в разделе 3 </w:t>
            </w:r>
            <w:r w:rsidRPr="00102A40">
              <w:rPr>
                <w:rFonts w:ascii="Tahoma" w:eastAsia="Times New Roman" w:hAnsi="Tahoma" w:cs="Tahoma"/>
                <w:sz w:val="21"/>
                <w:szCs w:val="21"/>
                <w:lang w:eastAsia="ru-RU"/>
              </w:rPr>
              <w:br/>
              <w:t xml:space="preserve">Российская Федерация, Коми </w:t>
            </w:r>
            <w:proofErr w:type="spellStart"/>
            <w:r w:rsidRPr="00102A40">
              <w:rPr>
                <w:rFonts w:ascii="Tahoma" w:eastAsia="Times New Roman" w:hAnsi="Tahoma" w:cs="Tahoma"/>
                <w:sz w:val="21"/>
                <w:szCs w:val="21"/>
                <w:lang w:eastAsia="ru-RU"/>
              </w:rPr>
              <w:t>Респ</w:t>
            </w:r>
            <w:proofErr w:type="spellEnd"/>
            <w:r w:rsidRPr="00102A40">
              <w:rPr>
                <w:rFonts w:ascii="Tahoma" w:eastAsia="Times New Roman" w:hAnsi="Tahoma" w:cs="Tahoma"/>
                <w:sz w:val="21"/>
                <w:szCs w:val="21"/>
                <w:lang w:eastAsia="ru-RU"/>
              </w:rPr>
              <w:t xml:space="preserve">, Сыктывкар г, Указано в разделе 3 </w:t>
            </w:r>
            <w:r w:rsidRPr="00102A40">
              <w:rPr>
                <w:rFonts w:ascii="Tahoma" w:eastAsia="Times New Roman" w:hAnsi="Tahoma" w:cs="Tahoma"/>
                <w:sz w:val="21"/>
                <w:szCs w:val="21"/>
                <w:lang w:eastAsia="ru-RU"/>
              </w:rPr>
              <w:br/>
              <w:t xml:space="preserve">Российская Федерация, Архангельская </w:t>
            </w:r>
            <w:proofErr w:type="spellStart"/>
            <w:r w:rsidRPr="00102A40">
              <w:rPr>
                <w:rFonts w:ascii="Tahoma" w:eastAsia="Times New Roman" w:hAnsi="Tahoma" w:cs="Tahoma"/>
                <w:sz w:val="21"/>
                <w:szCs w:val="21"/>
                <w:lang w:eastAsia="ru-RU"/>
              </w:rPr>
              <w:t>обл</w:t>
            </w:r>
            <w:proofErr w:type="spellEnd"/>
            <w:r w:rsidRPr="00102A40">
              <w:rPr>
                <w:rFonts w:ascii="Tahoma" w:eastAsia="Times New Roman" w:hAnsi="Tahoma" w:cs="Tahoma"/>
                <w:sz w:val="21"/>
                <w:szCs w:val="21"/>
                <w:lang w:eastAsia="ru-RU"/>
              </w:rPr>
              <w:t xml:space="preserve">, Вельский р-н, Указано в разделе 3 </w:t>
            </w:r>
            <w:r w:rsidRPr="00102A40">
              <w:rPr>
                <w:rFonts w:ascii="Tahoma" w:eastAsia="Times New Roman" w:hAnsi="Tahoma" w:cs="Tahoma"/>
                <w:sz w:val="21"/>
                <w:szCs w:val="21"/>
                <w:lang w:eastAsia="ru-RU"/>
              </w:rPr>
              <w:br/>
              <w:t xml:space="preserve">Российская Федерация, Архангельская </w:t>
            </w:r>
            <w:proofErr w:type="spellStart"/>
            <w:r w:rsidRPr="00102A40">
              <w:rPr>
                <w:rFonts w:ascii="Tahoma" w:eastAsia="Times New Roman" w:hAnsi="Tahoma" w:cs="Tahoma"/>
                <w:sz w:val="21"/>
                <w:szCs w:val="21"/>
                <w:lang w:eastAsia="ru-RU"/>
              </w:rPr>
              <w:t>обл</w:t>
            </w:r>
            <w:proofErr w:type="spellEnd"/>
            <w:r w:rsidRPr="00102A40">
              <w:rPr>
                <w:rFonts w:ascii="Tahoma" w:eastAsia="Times New Roman" w:hAnsi="Tahoma" w:cs="Tahoma"/>
                <w:sz w:val="21"/>
                <w:szCs w:val="21"/>
                <w:lang w:eastAsia="ru-RU"/>
              </w:rPr>
              <w:t xml:space="preserve">, </w:t>
            </w:r>
            <w:proofErr w:type="spellStart"/>
            <w:r w:rsidRPr="00102A40">
              <w:rPr>
                <w:rFonts w:ascii="Tahoma" w:eastAsia="Times New Roman" w:hAnsi="Tahoma" w:cs="Tahoma"/>
                <w:sz w:val="21"/>
                <w:szCs w:val="21"/>
                <w:lang w:eastAsia="ru-RU"/>
              </w:rPr>
              <w:t>Котласский</w:t>
            </w:r>
            <w:proofErr w:type="spellEnd"/>
            <w:r w:rsidRPr="00102A40">
              <w:rPr>
                <w:rFonts w:ascii="Tahoma" w:eastAsia="Times New Roman" w:hAnsi="Tahoma" w:cs="Tahoma"/>
                <w:sz w:val="21"/>
                <w:szCs w:val="21"/>
                <w:lang w:eastAsia="ru-RU"/>
              </w:rPr>
              <w:t xml:space="preserve"> р-н, Указано в разделе 3 </w:t>
            </w:r>
            <w:r w:rsidRPr="00102A40">
              <w:rPr>
                <w:rFonts w:ascii="Tahoma" w:eastAsia="Times New Roman" w:hAnsi="Tahoma" w:cs="Tahoma"/>
                <w:sz w:val="21"/>
                <w:szCs w:val="21"/>
                <w:lang w:eastAsia="ru-RU"/>
              </w:rPr>
              <w:br/>
              <w:t xml:space="preserve">Российская Федерация, Коми </w:t>
            </w:r>
            <w:proofErr w:type="spellStart"/>
            <w:r w:rsidRPr="00102A40">
              <w:rPr>
                <w:rFonts w:ascii="Tahoma" w:eastAsia="Times New Roman" w:hAnsi="Tahoma" w:cs="Tahoma"/>
                <w:sz w:val="21"/>
                <w:szCs w:val="21"/>
                <w:lang w:eastAsia="ru-RU"/>
              </w:rPr>
              <w:t>Респ</w:t>
            </w:r>
            <w:proofErr w:type="spellEnd"/>
            <w:r w:rsidRPr="00102A40">
              <w:rPr>
                <w:rFonts w:ascii="Tahoma" w:eastAsia="Times New Roman" w:hAnsi="Tahoma" w:cs="Tahoma"/>
                <w:sz w:val="21"/>
                <w:szCs w:val="21"/>
                <w:lang w:eastAsia="ru-RU"/>
              </w:rPr>
              <w:t xml:space="preserve">, Воркута г, Указано в разделе 3 </w:t>
            </w:r>
            <w:r w:rsidRPr="00102A40">
              <w:rPr>
                <w:rFonts w:ascii="Tahoma" w:eastAsia="Times New Roman" w:hAnsi="Tahoma" w:cs="Tahoma"/>
                <w:sz w:val="21"/>
                <w:szCs w:val="21"/>
                <w:lang w:eastAsia="ru-RU"/>
              </w:rPr>
              <w:br/>
              <w:t xml:space="preserve">Российская Федерация, Коми </w:t>
            </w:r>
            <w:proofErr w:type="spellStart"/>
            <w:r w:rsidRPr="00102A40">
              <w:rPr>
                <w:rFonts w:ascii="Tahoma" w:eastAsia="Times New Roman" w:hAnsi="Tahoma" w:cs="Tahoma"/>
                <w:sz w:val="21"/>
                <w:szCs w:val="21"/>
                <w:lang w:eastAsia="ru-RU"/>
              </w:rPr>
              <w:t>Респ</w:t>
            </w:r>
            <w:proofErr w:type="spellEnd"/>
            <w:r w:rsidRPr="00102A40">
              <w:rPr>
                <w:rFonts w:ascii="Tahoma" w:eastAsia="Times New Roman" w:hAnsi="Tahoma" w:cs="Tahoma"/>
                <w:sz w:val="21"/>
                <w:szCs w:val="21"/>
                <w:lang w:eastAsia="ru-RU"/>
              </w:rPr>
              <w:t xml:space="preserve">, Усинск г, Указано в разделе 3 </w:t>
            </w:r>
            <w:r w:rsidRPr="00102A40">
              <w:rPr>
                <w:rFonts w:ascii="Tahoma" w:eastAsia="Times New Roman" w:hAnsi="Tahoma" w:cs="Tahoma"/>
                <w:sz w:val="21"/>
                <w:szCs w:val="21"/>
                <w:lang w:eastAsia="ru-RU"/>
              </w:rPr>
              <w:br/>
              <w:t xml:space="preserve">Российская Федерация, Архангельская </w:t>
            </w:r>
            <w:proofErr w:type="spellStart"/>
            <w:proofErr w:type="gramStart"/>
            <w:r w:rsidRPr="00102A40">
              <w:rPr>
                <w:rFonts w:ascii="Tahoma" w:eastAsia="Times New Roman" w:hAnsi="Tahoma" w:cs="Tahoma"/>
                <w:sz w:val="21"/>
                <w:szCs w:val="21"/>
                <w:lang w:eastAsia="ru-RU"/>
              </w:rPr>
              <w:t>обл</w:t>
            </w:r>
            <w:proofErr w:type="spellEnd"/>
            <w:proofErr w:type="gramEnd"/>
            <w:r w:rsidRPr="00102A40">
              <w:rPr>
                <w:rFonts w:ascii="Tahoma" w:eastAsia="Times New Roman" w:hAnsi="Tahoma" w:cs="Tahoma"/>
                <w:sz w:val="21"/>
                <w:szCs w:val="21"/>
                <w:lang w:eastAsia="ru-RU"/>
              </w:rPr>
              <w:t xml:space="preserve">, Указано в разделе 3 </w:t>
            </w: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Сроки поставки товара или завершения работы либо график оказания услуг</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в течение 60 (шестидесяти) календарных дней с момента заключения контракта, но не позднее 10 декабря 2020 г.</w:t>
            </w:r>
          </w:p>
        </w:tc>
      </w:tr>
      <w:tr w:rsidR="00102A40" w:rsidRPr="00102A40" w:rsidTr="00102A40">
        <w:tc>
          <w:tcPr>
            <w:tcW w:w="0" w:type="auto"/>
            <w:gridSpan w:val="2"/>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b/>
                <w:bCs/>
                <w:sz w:val="21"/>
                <w:szCs w:val="21"/>
                <w:lang w:eastAsia="ru-RU"/>
              </w:rPr>
              <w:t>Объект закупки</w:t>
            </w:r>
          </w:p>
        </w:tc>
      </w:tr>
      <w:tr w:rsidR="00102A40" w:rsidRPr="00102A40" w:rsidTr="00102A40">
        <w:tc>
          <w:tcPr>
            <w:tcW w:w="0" w:type="auto"/>
            <w:gridSpan w:val="2"/>
            <w:vAlign w:val="center"/>
            <w:hideMark/>
          </w:tcPr>
          <w:p w:rsidR="00102A40" w:rsidRPr="00102A40" w:rsidRDefault="00102A40" w:rsidP="00102A40">
            <w:pPr>
              <w:spacing w:before="100" w:beforeAutospacing="1" w:after="100" w:afterAutospacing="1"/>
              <w:jc w:val="right"/>
              <w:rPr>
                <w:rFonts w:ascii="Tahoma" w:eastAsia="Times New Roman" w:hAnsi="Tahoma" w:cs="Tahoma"/>
                <w:sz w:val="21"/>
                <w:szCs w:val="21"/>
                <w:lang w:eastAsia="ru-RU"/>
              </w:rPr>
            </w:pPr>
            <w:r w:rsidRPr="00102A40">
              <w:rPr>
                <w:rFonts w:ascii="Tahoma" w:eastAsia="Times New Roman" w:hAnsi="Tahoma" w:cs="Tahoma"/>
                <w:sz w:val="21"/>
                <w:szCs w:val="21"/>
                <w:lang w:eastAsia="ru-RU"/>
              </w:rPr>
              <w:t>Российский рубль</w:t>
            </w:r>
          </w:p>
        </w:tc>
      </w:tr>
      <w:tr w:rsidR="00102A40" w:rsidRPr="00102A40" w:rsidTr="00102A40">
        <w:tc>
          <w:tcPr>
            <w:tcW w:w="0" w:type="auto"/>
            <w:gridSpan w:val="2"/>
            <w:vAlign w:val="center"/>
            <w:hideMark/>
          </w:tcPr>
          <w:tbl>
            <w:tblPr>
              <w:tblW w:w="5000" w:type="pct"/>
              <w:tblCellMar>
                <w:left w:w="0" w:type="dxa"/>
                <w:right w:w="0" w:type="dxa"/>
              </w:tblCellMar>
              <w:tblLook w:val="04A0" w:firstRow="1" w:lastRow="0" w:firstColumn="1" w:lastColumn="0" w:noHBand="0" w:noVBand="1"/>
            </w:tblPr>
            <w:tblGrid>
              <w:gridCol w:w="1490"/>
              <w:gridCol w:w="1122"/>
              <w:gridCol w:w="1490"/>
              <w:gridCol w:w="961"/>
              <w:gridCol w:w="1091"/>
              <w:gridCol w:w="1091"/>
              <w:gridCol w:w="1177"/>
              <w:gridCol w:w="732"/>
              <w:gridCol w:w="1051"/>
            </w:tblGrid>
            <w:tr w:rsidR="00102A40" w:rsidRPr="00102A40">
              <w:tc>
                <w:tcPr>
                  <w:tcW w:w="0" w:type="auto"/>
                  <w:vMerge w:val="restart"/>
                  <w:vAlign w:val="center"/>
                  <w:hideMark/>
                </w:tcPr>
                <w:p w:rsidR="00102A40" w:rsidRPr="00102A40" w:rsidRDefault="00102A40" w:rsidP="00102A40">
                  <w:pPr>
                    <w:jc w:val="center"/>
                    <w:rPr>
                      <w:rFonts w:ascii="Tahoma" w:eastAsia="Times New Roman" w:hAnsi="Tahoma" w:cs="Tahoma"/>
                      <w:b/>
                      <w:bCs/>
                      <w:sz w:val="21"/>
                      <w:szCs w:val="21"/>
                      <w:lang w:eastAsia="ru-RU"/>
                    </w:rPr>
                  </w:pPr>
                  <w:r w:rsidRPr="00102A40">
                    <w:rPr>
                      <w:rFonts w:ascii="Tahoma" w:eastAsia="Times New Roman" w:hAnsi="Tahoma" w:cs="Tahoma"/>
                      <w:b/>
                      <w:bCs/>
                      <w:sz w:val="21"/>
                      <w:szCs w:val="21"/>
                      <w:lang w:eastAsia="ru-RU"/>
                    </w:rPr>
                    <w:t>Наименование товара, работы, услуги по КТРУ</w:t>
                  </w:r>
                </w:p>
              </w:tc>
              <w:tc>
                <w:tcPr>
                  <w:tcW w:w="0" w:type="auto"/>
                  <w:vMerge w:val="restart"/>
                  <w:vAlign w:val="center"/>
                  <w:hideMark/>
                </w:tcPr>
                <w:p w:rsidR="00102A40" w:rsidRPr="00102A40" w:rsidRDefault="00102A40" w:rsidP="00102A40">
                  <w:pPr>
                    <w:jc w:val="center"/>
                    <w:rPr>
                      <w:rFonts w:ascii="Tahoma" w:eastAsia="Times New Roman" w:hAnsi="Tahoma" w:cs="Tahoma"/>
                      <w:b/>
                      <w:bCs/>
                      <w:sz w:val="21"/>
                      <w:szCs w:val="21"/>
                      <w:lang w:eastAsia="ru-RU"/>
                    </w:rPr>
                  </w:pPr>
                  <w:r w:rsidRPr="00102A40">
                    <w:rPr>
                      <w:rFonts w:ascii="Tahoma" w:eastAsia="Times New Roman" w:hAnsi="Tahoma" w:cs="Tahoma"/>
                      <w:b/>
                      <w:bCs/>
                      <w:sz w:val="21"/>
                      <w:szCs w:val="21"/>
                      <w:lang w:eastAsia="ru-RU"/>
                    </w:rPr>
                    <w:t>Код позиции</w:t>
                  </w:r>
                </w:p>
              </w:tc>
              <w:tc>
                <w:tcPr>
                  <w:tcW w:w="0" w:type="auto"/>
                  <w:gridSpan w:val="3"/>
                  <w:vAlign w:val="center"/>
                  <w:hideMark/>
                </w:tcPr>
                <w:p w:rsidR="00102A40" w:rsidRPr="00102A40" w:rsidRDefault="00102A40" w:rsidP="00102A40">
                  <w:pPr>
                    <w:jc w:val="center"/>
                    <w:rPr>
                      <w:rFonts w:ascii="Tahoma" w:eastAsia="Times New Roman" w:hAnsi="Tahoma" w:cs="Tahoma"/>
                      <w:b/>
                      <w:bCs/>
                      <w:sz w:val="21"/>
                      <w:szCs w:val="21"/>
                      <w:lang w:eastAsia="ru-RU"/>
                    </w:rPr>
                  </w:pPr>
                  <w:r w:rsidRPr="00102A40">
                    <w:rPr>
                      <w:rFonts w:ascii="Tahoma" w:eastAsia="Times New Roman" w:hAnsi="Tahoma" w:cs="Tahoma"/>
                      <w:b/>
                      <w:bCs/>
                      <w:sz w:val="21"/>
                      <w:szCs w:val="21"/>
                      <w:lang w:eastAsia="ru-RU"/>
                    </w:rPr>
                    <w:t>Характеристики товара, работы, услуги</w:t>
                  </w:r>
                </w:p>
              </w:tc>
              <w:tc>
                <w:tcPr>
                  <w:tcW w:w="0" w:type="auto"/>
                  <w:vMerge w:val="restart"/>
                  <w:vAlign w:val="center"/>
                  <w:hideMark/>
                </w:tcPr>
                <w:p w:rsidR="00102A40" w:rsidRPr="00102A40" w:rsidRDefault="00102A40" w:rsidP="00102A40">
                  <w:pPr>
                    <w:jc w:val="center"/>
                    <w:rPr>
                      <w:rFonts w:ascii="Tahoma" w:eastAsia="Times New Roman" w:hAnsi="Tahoma" w:cs="Tahoma"/>
                      <w:b/>
                      <w:bCs/>
                      <w:sz w:val="21"/>
                      <w:szCs w:val="21"/>
                      <w:lang w:eastAsia="ru-RU"/>
                    </w:rPr>
                  </w:pPr>
                  <w:r w:rsidRPr="00102A40">
                    <w:rPr>
                      <w:rFonts w:ascii="Tahoma" w:eastAsia="Times New Roman" w:hAnsi="Tahoma" w:cs="Tahoma"/>
                      <w:b/>
                      <w:bCs/>
                      <w:sz w:val="21"/>
                      <w:szCs w:val="21"/>
                      <w:lang w:eastAsia="ru-RU"/>
                    </w:rPr>
                    <w:t>Единица измерения</w:t>
                  </w:r>
                </w:p>
              </w:tc>
              <w:tc>
                <w:tcPr>
                  <w:tcW w:w="0" w:type="auto"/>
                  <w:vMerge w:val="restart"/>
                  <w:vAlign w:val="center"/>
                  <w:hideMark/>
                </w:tcPr>
                <w:p w:rsidR="00102A40" w:rsidRPr="00102A40" w:rsidRDefault="00102A40" w:rsidP="00102A40">
                  <w:pPr>
                    <w:jc w:val="center"/>
                    <w:rPr>
                      <w:rFonts w:ascii="Tahoma" w:eastAsia="Times New Roman" w:hAnsi="Tahoma" w:cs="Tahoma"/>
                      <w:b/>
                      <w:bCs/>
                      <w:sz w:val="21"/>
                      <w:szCs w:val="21"/>
                      <w:lang w:eastAsia="ru-RU"/>
                    </w:rPr>
                  </w:pPr>
                  <w:r w:rsidRPr="00102A40">
                    <w:rPr>
                      <w:rFonts w:ascii="Tahoma" w:eastAsia="Times New Roman" w:hAnsi="Tahoma" w:cs="Tahoma"/>
                      <w:b/>
                      <w:bCs/>
                      <w:sz w:val="21"/>
                      <w:szCs w:val="21"/>
                      <w:lang w:eastAsia="ru-RU"/>
                    </w:rPr>
                    <w:t>Количество</w:t>
                  </w:r>
                </w:p>
              </w:tc>
              <w:tc>
                <w:tcPr>
                  <w:tcW w:w="0" w:type="auto"/>
                  <w:vMerge w:val="restart"/>
                  <w:vAlign w:val="center"/>
                  <w:hideMark/>
                </w:tcPr>
                <w:p w:rsidR="00102A40" w:rsidRPr="00102A40" w:rsidRDefault="00102A40" w:rsidP="00102A40">
                  <w:pPr>
                    <w:jc w:val="center"/>
                    <w:rPr>
                      <w:rFonts w:ascii="Tahoma" w:eastAsia="Times New Roman" w:hAnsi="Tahoma" w:cs="Tahoma"/>
                      <w:b/>
                      <w:bCs/>
                      <w:sz w:val="21"/>
                      <w:szCs w:val="21"/>
                      <w:lang w:eastAsia="ru-RU"/>
                    </w:rPr>
                  </w:pPr>
                  <w:r w:rsidRPr="00102A40">
                    <w:rPr>
                      <w:rFonts w:ascii="Tahoma" w:eastAsia="Times New Roman" w:hAnsi="Tahoma" w:cs="Tahoma"/>
                      <w:b/>
                      <w:bCs/>
                      <w:sz w:val="21"/>
                      <w:szCs w:val="21"/>
                      <w:lang w:eastAsia="ru-RU"/>
                    </w:rPr>
                    <w:t xml:space="preserve">Цена за </w:t>
                  </w:r>
                  <w:proofErr w:type="spellStart"/>
                  <w:r w:rsidRPr="00102A40">
                    <w:rPr>
                      <w:rFonts w:ascii="Tahoma" w:eastAsia="Times New Roman" w:hAnsi="Tahoma" w:cs="Tahoma"/>
                      <w:b/>
                      <w:bCs/>
                      <w:sz w:val="21"/>
                      <w:szCs w:val="21"/>
                      <w:lang w:eastAsia="ru-RU"/>
                    </w:rPr>
                    <w:t>ед</w:t>
                  </w:r>
                  <w:proofErr w:type="gramStart"/>
                  <w:r w:rsidRPr="00102A40">
                    <w:rPr>
                      <w:rFonts w:ascii="Tahoma" w:eastAsia="Times New Roman" w:hAnsi="Tahoma" w:cs="Tahoma"/>
                      <w:b/>
                      <w:bCs/>
                      <w:sz w:val="21"/>
                      <w:szCs w:val="21"/>
                      <w:lang w:eastAsia="ru-RU"/>
                    </w:rPr>
                    <w:t>.и</w:t>
                  </w:r>
                  <w:proofErr w:type="gramEnd"/>
                  <w:r w:rsidRPr="00102A40">
                    <w:rPr>
                      <w:rFonts w:ascii="Tahoma" w:eastAsia="Times New Roman" w:hAnsi="Tahoma" w:cs="Tahoma"/>
                      <w:b/>
                      <w:bCs/>
                      <w:sz w:val="21"/>
                      <w:szCs w:val="21"/>
                      <w:lang w:eastAsia="ru-RU"/>
                    </w:rPr>
                    <w:t>зм</w:t>
                  </w:r>
                  <w:proofErr w:type="spellEnd"/>
                  <w:r w:rsidRPr="00102A40">
                    <w:rPr>
                      <w:rFonts w:ascii="Tahoma" w:eastAsia="Times New Roman" w:hAnsi="Tahoma" w:cs="Tahoma"/>
                      <w:b/>
                      <w:bCs/>
                      <w:sz w:val="21"/>
                      <w:szCs w:val="21"/>
                      <w:lang w:eastAsia="ru-RU"/>
                    </w:rPr>
                    <w:t>.</w:t>
                  </w:r>
                </w:p>
              </w:tc>
              <w:tc>
                <w:tcPr>
                  <w:tcW w:w="0" w:type="auto"/>
                  <w:vMerge w:val="restart"/>
                  <w:vAlign w:val="center"/>
                  <w:hideMark/>
                </w:tcPr>
                <w:p w:rsidR="00102A40" w:rsidRPr="00102A40" w:rsidRDefault="00102A40" w:rsidP="00102A40">
                  <w:pPr>
                    <w:jc w:val="center"/>
                    <w:rPr>
                      <w:rFonts w:ascii="Tahoma" w:eastAsia="Times New Roman" w:hAnsi="Tahoma" w:cs="Tahoma"/>
                      <w:b/>
                      <w:bCs/>
                      <w:sz w:val="21"/>
                      <w:szCs w:val="21"/>
                      <w:lang w:eastAsia="ru-RU"/>
                    </w:rPr>
                  </w:pPr>
                  <w:r w:rsidRPr="00102A40">
                    <w:rPr>
                      <w:rFonts w:ascii="Tahoma" w:eastAsia="Times New Roman" w:hAnsi="Tahoma" w:cs="Tahoma"/>
                      <w:b/>
                      <w:bCs/>
                      <w:sz w:val="21"/>
                      <w:szCs w:val="21"/>
                      <w:lang w:eastAsia="ru-RU"/>
                    </w:rPr>
                    <w:t>Стоимость</w:t>
                  </w:r>
                </w:p>
              </w:tc>
            </w:tr>
            <w:tr w:rsidR="00102A40" w:rsidRPr="00102A40">
              <w:tc>
                <w:tcPr>
                  <w:tcW w:w="0" w:type="auto"/>
                  <w:vMerge/>
                  <w:vAlign w:val="center"/>
                  <w:hideMark/>
                </w:tcPr>
                <w:p w:rsidR="00102A40" w:rsidRPr="00102A40" w:rsidRDefault="00102A40" w:rsidP="00102A40">
                  <w:pPr>
                    <w:rPr>
                      <w:rFonts w:ascii="Tahoma" w:eastAsia="Times New Roman" w:hAnsi="Tahoma" w:cs="Tahoma"/>
                      <w:b/>
                      <w:bCs/>
                      <w:sz w:val="21"/>
                      <w:szCs w:val="21"/>
                      <w:lang w:eastAsia="ru-RU"/>
                    </w:rPr>
                  </w:pPr>
                </w:p>
              </w:tc>
              <w:tc>
                <w:tcPr>
                  <w:tcW w:w="0" w:type="auto"/>
                  <w:vMerge/>
                  <w:vAlign w:val="center"/>
                  <w:hideMark/>
                </w:tcPr>
                <w:p w:rsidR="00102A40" w:rsidRPr="00102A40" w:rsidRDefault="00102A40" w:rsidP="00102A40">
                  <w:pPr>
                    <w:rPr>
                      <w:rFonts w:ascii="Tahoma" w:eastAsia="Times New Roman" w:hAnsi="Tahoma" w:cs="Tahoma"/>
                      <w:b/>
                      <w:bCs/>
                      <w:sz w:val="21"/>
                      <w:szCs w:val="21"/>
                      <w:lang w:eastAsia="ru-RU"/>
                    </w:rPr>
                  </w:pPr>
                </w:p>
              </w:tc>
              <w:tc>
                <w:tcPr>
                  <w:tcW w:w="0" w:type="auto"/>
                  <w:vAlign w:val="center"/>
                  <w:hideMark/>
                </w:tcPr>
                <w:p w:rsidR="00102A40" w:rsidRPr="00102A40" w:rsidRDefault="00102A40" w:rsidP="00102A40">
                  <w:pPr>
                    <w:jc w:val="center"/>
                    <w:rPr>
                      <w:rFonts w:ascii="Tahoma" w:eastAsia="Times New Roman" w:hAnsi="Tahoma" w:cs="Tahoma"/>
                      <w:b/>
                      <w:bCs/>
                      <w:sz w:val="21"/>
                      <w:szCs w:val="21"/>
                      <w:lang w:eastAsia="ru-RU"/>
                    </w:rPr>
                  </w:pPr>
                  <w:r w:rsidRPr="00102A40">
                    <w:rPr>
                      <w:rFonts w:ascii="Tahoma" w:eastAsia="Times New Roman" w:hAnsi="Tahoma" w:cs="Tahoma"/>
                      <w:b/>
                      <w:bCs/>
                      <w:sz w:val="21"/>
                      <w:szCs w:val="21"/>
                      <w:lang w:eastAsia="ru-RU"/>
                    </w:rPr>
                    <w:t>Наименование</w:t>
                  </w:r>
                </w:p>
              </w:tc>
              <w:tc>
                <w:tcPr>
                  <w:tcW w:w="0" w:type="auto"/>
                  <w:vAlign w:val="center"/>
                  <w:hideMark/>
                </w:tcPr>
                <w:p w:rsidR="00102A40" w:rsidRPr="00102A40" w:rsidRDefault="00102A40" w:rsidP="00102A40">
                  <w:pPr>
                    <w:jc w:val="center"/>
                    <w:rPr>
                      <w:rFonts w:ascii="Tahoma" w:eastAsia="Times New Roman" w:hAnsi="Tahoma" w:cs="Tahoma"/>
                      <w:b/>
                      <w:bCs/>
                      <w:sz w:val="21"/>
                      <w:szCs w:val="21"/>
                      <w:lang w:eastAsia="ru-RU"/>
                    </w:rPr>
                  </w:pPr>
                  <w:r w:rsidRPr="00102A40">
                    <w:rPr>
                      <w:rFonts w:ascii="Tahoma" w:eastAsia="Times New Roman" w:hAnsi="Tahoma" w:cs="Tahoma"/>
                      <w:b/>
                      <w:bCs/>
                      <w:sz w:val="21"/>
                      <w:szCs w:val="21"/>
                      <w:lang w:eastAsia="ru-RU"/>
                    </w:rPr>
                    <w:t>Значение</w:t>
                  </w:r>
                </w:p>
              </w:tc>
              <w:tc>
                <w:tcPr>
                  <w:tcW w:w="0" w:type="auto"/>
                  <w:vAlign w:val="center"/>
                  <w:hideMark/>
                </w:tcPr>
                <w:p w:rsidR="00102A40" w:rsidRPr="00102A40" w:rsidRDefault="00102A40" w:rsidP="00102A40">
                  <w:pPr>
                    <w:jc w:val="center"/>
                    <w:rPr>
                      <w:rFonts w:ascii="Tahoma" w:eastAsia="Times New Roman" w:hAnsi="Tahoma" w:cs="Tahoma"/>
                      <w:b/>
                      <w:bCs/>
                      <w:sz w:val="21"/>
                      <w:szCs w:val="21"/>
                      <w:lang w:eastAsia="ru-RU"/>
                    </w:rPr>
                  </w:pPr>
                  <w:r w:rsidRPr="00102A40">
                    <w:rPr>
                      <w:rFonts w:ascii="Tahoma" w:eastAsia="Times New Roman" w:hAnsi="Tahoma" w:cs="Tahoma"/>
                      <w:b/>
                      <w:bCs/>
                      <w:sz w:val="21"/>
                      <w:szCs w:val="21"/>
                      <w:lang w:eastAsia="ru-RU"/>
                    </w:rPr>
                    <w:t>Единица измерения</w:t>
                  </w:r>
                </w:p>
              </w:tc>
              <w:tc>
                <w:tcPr>
                  <w:tcW w:w="0" w:type="auto"/>
                  <w:vMerge/>
                  <w:vAlign w:val="center"/>
                  <w:hideMark/>
                </w:tcPr>
                <w:p w:rsidR="00102A40" w:rsidRPr="00102A40" w:rsidRDefault="00102A40" w:rsidP="00102A40">
                  <w:pPr>
                    <w:rPr>
                      <w:rFonts w:ascii="Tahoma" w:eastAsia="Times New Roman" w:hAnsi="Tahoma" w:cs="Tahoma"/>
                      <w:b/>
                      <w:bCs/>
                      <w:sz w:val="21"/>
                      <w:szCs w:val="21"/>
                      <w:lang w:eastAsia="ru-RU"/>
                    </w:rPr>
                  </w:pPr>
                </w:p>
              </w:tc>
              <w:tc>
                <w:tcPr>
                  <w:tcW w:w="0" w:type="auto"/>
                  <w:vMerge/>
                  <w:vAlign w:val="center"/>
                  <w:hideMark/>
                </w:tcPr>
                <w:p w:rsidR="00102A40" w:rsidRPr="00102A40" w:rsidRDefault="00102A40" w:rsidP="00102A40">
                  <w:pPr>
                    <w:rPr>
                      <w:rFonts w:ascii="Tahoma" w:eastAsia="Times New Roman" w:hAnsi="Tahoma" w:cs="Tahoma"/>
                      <w:b/>
                      <w:bCs/>
                      <w:sz w:val="21"/>
                      <w:szCs w:val="21"/>
                      <w:lang w:eastAsia="ru-RU"/>
                    </w:rPr>
                  </w:pPr>
                </w:p>
              </w:tc>
              <w:tc>
                <w:tcPr>
                  <w:tcW w:w="0" w:type="auto"/>
                  <w:vMerge/>
                  <w:vAlign w:val="center"/>
                  <w:hideMark/>
                </w:tcPr>
                <w:p w:rsidR="00102A40" w:rsidRPr="00102A40" w:rsidRDefault="00102A40" w:rsidP="00102A40">
                  <w:pPr>
                    <w:rPr>
                      <w:rFonts w:ascii="Tahoma" w:eastAsia="Times New Roman" w:hAnsi="Tahoma" w:cs="Tahoma"/>
                      <w:b/>
                      <w:bCs/>
                      <w:sz w:val="21"/>
                      <w:szCs w:val="21"/>
                      <w:lang w:eastAsia="ru-RU"/>
                    </w:rPr>
                  </w:pPr>
                </w:p>
              </w:tc>
              <w:tc>
                <w:tcPr>
                  <w:tcW w:w="0" w:type="auto"/>
                  <w:vMerge/>
                  <w:vAlign w:val="center"/>
                  <w:hideMark/>
                </w:tcPr>
                <w:p w:rsidR="00102A40" w:rsidRPr="00102A40" w:rsidRDefault="00102A40" w:rsidP="00102A40">
                  <w:pPr>
                    <w:rPr>
                      <w:rFonts w:ascii="Tahoma" w:eastAsia="Times New Roman" w:hAnsi="Tahoma" w:cs="Tahoma"/>
                      <w:b/>
                      <w:bCs/>
                      <w:sz w:val="21"/>
                      <w:szCs w:val="21"/>
                      <w:lang w:eastAsia="ru-RU"/>
                    </w:rPr>
                  </w:pPr>
                </w:p>
              </w:tc>
            </w:tr>
            <w:tr w:rsidR="00102A40" w:rsidRPr="00102A40">
              <w:tc>
                <w:tcPr>
                  <w:tcW w:w="0" w:type="auto"/>
                  <w:vAlign w:val="center"/>
                  <w:hideMark/>
                </w:tcPr>
                <w:p w:rsidR="00102A40" w:rsidRPr="00102A40" w:rsidRDefault="00102A40" w:rsidP="00102A40">
                  <w:pPr>
                    <w:rPr>
                      <w:rFonts w:ascii="Tahoma" w:eastAsia="Times New Roman" w:hAnsi="Tahoma" w:cs="Tahoma"/>
                      <w:sz w:val="21"/>
                      <w:szCs w:val="21"/>
                      <w:lang w:eastAsia="ru-RU"/>
                    </w:rPr>
                  </w:pPr>
                  <w:r w:rsidRPr="00102A40">
                    <w:rPr>
                      <w:rFonts w:ascii="Tahoma" w:eastAsia="Times New Roman" w:hAnsi="Tahoma" w:cs="Tahoma"/>
                      <w:sz w:val="21"/>
                      <w:szCs w:val="21"/>
                      <w:lang w:eastAsia="ru-RU"/>
                    </w:rPr>
                    <w:t xml:space="preserve">Оказание услуг по проведению специальной оценки условий труда </w:t>
                  </w:r>
                </w:p>
              </w:tc>
              <w:tc>
                <w:tcPr>
                  <w:tcW w:w="0" w:type="auto"/>
                  <w:vAlign w:val="center"/>
                  <w:hideMark/>
                </w:tcPr>
                <w:p w:rsidR="00102A40" w:rsidRPr="00102A40" w:rsidRDefault="00102A40" w:rsidP="00102A40">
                  <w:pPr>
                    <w:rPr>
                      <w:rFonts w:ascii="Tahoma" w:eastAsia="Times New Roman" w:hAnsi="Tahoma" w:cs="Tahoma"/>
                      <w:sz w:val="21"/>
                      <w:szCs w:val="21"/>
                      <w:lang w:eastAsia="ru-RU"/>
                    </w:rPr>
                  </w:pPr>
                  <w:r w:rsidRPr="00102A40">
                    <w:rPr>
                      <w:rFonts w:ascii="Tahoma" w:eastAsia="Times New Roman" w:hAnsi="Tahoma" w:cs="Tahoma"/>
                      <w:sz w:val="21"/>
                      <w:szCs w:val="21"/>
                      <w:lang w:eastAsia="ru-RU"/>
                    </w:rPr>
                    <w:t>71.20.19.130</w:t>
                  </w:r>
                </w:p>
              </w:tc>
              <w:tc>
                <w:tcPr>
                  <w:tcW w:w="0" w:type="auto"/>
                  <w:gridSpan w:val="3"/>
                  <w:vAlign w:val="center"/>
                  <w:hideMark/>
                </w:tcPr>
                <w:p w:rsidR="00102A40" w:rsidRPr="00102A40" w:rsidRDefault="00102A40" w:rsidP="00102A40">
                  <w:pPr>
                    <w:rPr>
                      <w:rFonts w:ascii="Tahoma" w:eastAsia="Times New Roman" w:hAnsi="Tahoma" w:cs="Tahoma"/>
                      <w:sz w:val="21"/>
                      <w:szCs w:val="21"/>
                      <w:lang w:eastAsia="ru-RU"/>
                    </w:rPr>
                  </w:pPr>
                </w:p>
              </w:tc>
              <w:tc>
                <w:tcPr>
                  <w:tcW w:w="0" w:type="auto"/>
                  <w:vAlign w:val="center"/>
                  <w:hideMark/>
                </w:tcPr>
                <w:p w:rsidR="00102A40" w:rsidRPr="00102A40" w:rsidRDefault="00102A40" w:rsidP="00102A40">
                  <w:pPr>
                    <w:rPr>
                      <w:rFonts w:ascii="Tahoma" w:eastAsia="Times New Roman" w:hAnsi="Tahoma" w:cs="Tahoma"/>
                      <w:sz w:val="21"/>
                      <w:szCs w:val="21"/>
                      <w:lang w:eastAsia="ru-RU"/>
                    </w:rPr>
                  </w:pPr>
                  <w:r w:rsidRPr="00102A40">
                    <w:rPr>
                      <w:rFonts w:ascii="Tahoma" w:eastAsia="Times New Roman" w:hAnsi="Tahoma" w:cs="Tahoma"/>
                      <w:sz w:val="21"/>
                      <w:szCs w:val="21"/>
                      <w:lang w:eastAsia="ru-RU"/>
                    </w:rPr>
                    <w:t>Рабочее место</w:t>
                  </w:r>
                </w:p>
              </w:tc>
              <w:tc>
                <w:tcPr>
                  <w:tcW w:w="0" w:type="auto"/>
                  <w:vAlign w:val="center"/>
                  <w:hideMark/>
                </w:tcPr>
                <w:p w:rsidR="00102A40" w:rsidRPr="00102A40" w:rsidRDefault="00102A40" w:rsidP="00102A40">
                  <w:pPr>
                    <w:rPr>
                      <w:rFonts w:ascii="Tahoma" w:eastAsia="Times New Roman" w:hAnsi="Tahoma" w:cs="Tahoma"/>
                      <w:sz w:val="21"/>
                      <w:szCs w:val="21"/>
                      <w:lang w:eastAsia="ru-RU"/>
                    </w:rPr>
                  </w:pPr>
                  <w:r w:rsidRPr="00102A40">
                    <w:rPr>
                      <w:rFonts w:ascii="Tahoma" w:eastAsia="Times New Roman" w:hAnsi="Tahoma" w:cs="Tahoma"/>
                      <w:sz w:val="21"/>
                      <w:szCs w:val="21"/>
                      <w:lang w:eastAsia="ru-RU"/>
                    </w:rPr>
                    <w:t>40</w:t>
                  </w:r>
                </w:p>
              </w:tc>
              <w:tc>
                <w:tcPr>
                  <w:tcW w:w="0" w:type="auto"/>
                  <w:vAlign w:val="center"/>
                  <w:hideMark/>
                </w:tcPr>
                <w:p w:rsidR="00102A40" w:rsidRPr="00102A40" w:rsidRDefault="00102A40" w:rsidP="00102A40">
                  <w:pPr>
                    <w:rPr>
                      <w:rFonts w:ascii="Tahoma" w:eastAsia="Times New Roman" w:hAnsi="Tahoma" w:cs="Tahoma"/>
                      <w:sz w:val="21"/>
                      <w:szCs w:val="21"/>
                      <w:lang w:eastAsia="ru-RU"/>
                    </w:rPr>
                  </w:pPr>
                  <w:r w:rsidRPr="00102A40">
                    <w:rPr>
                      <w:rFonts w:ascii="Tahoma" w:eastAsia="Times New Roman" w:hAnsi="Tahoma" w:cs="Tahoma"/>
                      <w:sz w:val="21"/>
                      <w:szCs w:val="21"/>
                      <w:lang w:eastAsia="ru-RU"/>
                    </w:rPr>
                    <w:t>2300.00</w:t>
                  </w:r>
                </w:p>
              </w:tc>
              <w:tc>
                <w:tcPr>
                  <w:tcW w:w="0" w:type="auto"/>
                  <w:vAlign w:val="center"/>
                  <w:hideMark/>
                </w:tcPr>
                <w:p w:rsidR="00102A40" w:rsidRPr="00102A40" w:rsidRDefault="00102A40" w:rsidP="00102A40">
                  <w:pPr>
                    <w:rPr>
                      <w:rFonts w:ascii="Tahoma" w:eastAsia="Times New Roman" w:hAnsi="Tahoma" w:cs="Tahoma"/>
                      <w:sz w:val="21"/>
                      <w:szCs w:val="21"/>
                      <w:lang w:eastAsia="ru-RU"/>
                    </w:rPr>
                  </w:pPr>
                  <w:r w:rsidRPr="00102A40">
                    <w:rPr>
                      <w:rFonts w:ascii="Tahoma" w:eastAsia="Times New Roman" w:hAnsi="Tahoma" w:cs="Tahoma"/>
                      <w:sz w:val="21"/>
                      <w:szCs w:val="21"/>
                      <w:lang w:eastAsia="ru-RU"/>
                    </w:rPr>
                    <w:t>92000.00</w:t>
                  </w:r>
                </w:p>
              </w:tc>
            </w:tr>
          </w:tbl>
          <w:p w:rsidR="00102A40" w:rsidRPr="00102A40" w:rsidRDefault="00102A40" w:rsidP="00102A40">
            <w:pPr>
              <w:rPr>
                <w:rFonts w:ascii="Tahoma" w:eastAsia="Times New Roman" w:hAnsi="Tahoma" w:cs="Tahoma"/>
                <w:sz w:val="21"/>
                <w:szCs w:val="21"/>
                <w:lang w:eastAsia="ru-RU"/>
              </w:rPr>
            </w:pPr>
          </w:p>
        </w:tc>
      </w:tr>
      <w:tr w:rsidR="00102A40" w:rsidRPr="00102A40" w:rsidTr="00102A40">
        <w:tc>
          <w:tcPr>
            <w:tcW w:w="0" w:type="auto"/>
            <w:gridSpan w:val="2"/>
            <w:vAlign w:val="center"/>
            <w:hideMark/>
          </w:tcPr>
          <w:p w:rsidR="00102A40" w:rsidRPr="00102A40" w:rsidRDefault="00102A40" w:rsidP="00102A40">
            <w:pPr>
              <w:spacing w:before="100" w:beforeAutospacing="1" w:after="100" w:afterAutospacing="1"/>
              <w:jc w:val="right"/>
              <w:rPr>
                <w:rFonts w:ascii="Tahoma" w:eastAsia="Times New Roman" w:hAnsi="Tahoma" w:cs="Tahoma"/>
                <w:sz w:val="21"/>
                <w:szCs w:val="21"/>
                <w:lang w:eastAsia="ru-RU"/>
              </w:rPr>
            </w:pPr>
            <w:r w:rsidRPr="00102A40">
              <w:rPr>
                <w:rFonts w:ascii="Tahoma" w:eastAsia="Times New Roman" w:hAnsi="Tahoma" w:cs="Tahoma"/>
                <w:sz w:val="21"/>
                <w:szCs w:val="21"/>
                <w:lang w:eastAsia="ru-RU"/>
              </w:rPr>
              <w:t>Итого: 92000.00 Российский рубль</w:t>
            </w: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b/>
                <w:bCs/>
                <w:sz w:val="21"/>
                <w:szCs w:val="21"/>
                <w:lang w:eastAsia="ru-RU"/>
              </w:rPr>
              <w:t>Преимущества и требования к участникам</w:t>
            </w:r>
          </w:p>
        </w:tc>
        <w:tc>
          <w:tcPr>
            <w:tcW w:w="0" w:type="auto"/>
            <w:vAlign w:val="center"/>
            <w:hideMark/>
          </w:tcPr>
          <w:p w:rsidR="00102A40" w:rsidRPr="00102A40" w:rsidRDefault="00102A40" w:rsidP="00102A40">
            <w:pPr>
              <w:rPr>
                <w:rFonts w:ascii="Times New Roman" w:eastAsia="Times New Roman" w:hAnsi="Times New Roman" w:cs="Times New Roman"/>
                <w:sz w:val="20"/>
                <w:szCs w:val="20"/>
                <w:lang w:eastAsia="ru-RU"/>
              </w:rPr>
            </w:pP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Преимущества</w:t>
            </w:r>
          </w:p>
        </w:tc>
        <w:tc>
          <w:tcPr>
            <w:tcW w:w="0" w:type="auto"/>
            <w:vAlign w:val="center"/>
            <w:hideMark/>
          </w:tcPr>
          <w:p w:rsidR="00102A40" w:rsidRPr="00102A40" w:rsidRDefault="00102A40" w:rsidP="00102A40">
            <w:pPr>
              <w:rPr>
                <w:rFonts w:ascii="Tahoma" w:eastAsia="Times New Roman" w:hAnsi="Tahoma" w:cs="Tahoma"/>
                <w:sz w:val="21"/>
                <w:szCs w:val="21"/>
                <w:lang w:eastAsia="ru-RU"/>
              </w:rPr>
            </w:pPr>
            <w:r w:rsidRPr="00102A40">
              <w:rPr>
                <w:rFonts w:ascii="Tahoma" w:eastAsia="Times New Roman" w:hAnsi="Tahoma" w:cs="Tahoma"/>
                <w:sz w:val="21"/>
                <w:szCs w:val="21"/>
                <w:lang w:eastAsia="ru-RU"/>
              </w:rPr>
              <w:t xml:space="preserve">Не </w:t>
            </w:r>
            <w:proofErr w:type="gramStart"/>
            <w:r w:rsidRPr="00102A40">
              <w:rPr>
                <w:rFonts w:ascii="Tahoma" w:eastAsia="Times New Roman" w:hAnsi="Tahoma" w:cs="Tahoma"/>
                <w:sz w:val="21"/>
                <w:szCs w:val="21"/>
                <w:lang w:eastAsia="ru-RU"/>
              </w:rPr>
              <w:t>установлены</w:t>
            </w:r>
            <w:proofErr w:type="gramEnd"/>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Требования к участникам</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 xml:space="preserve">1 Единые требования к участникам (в соответствии с частью 1 Статьи 31 Федерального закона № 44-ФЗ) </w:t>
            </w:r>
          </w:p>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Дополнительная информация к требованию отсутствует</w:t>
            </w:r>
          </w:p>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 xml:space="preserve">2 Требования к участникам закупок в соответствии с частью 1.1 статьи 31 Федерального закона № 44-ФЗ </w:t>
            </w:r>
          </w:p>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Дополнительная информация к требованию отсутствует</w:t>
            </w: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Ограничения</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 xml:space="preserve">Не </w:t>
            </w:r>
            <w:proofErr w:type="gramStart"/>
            <w:r w:rsidRPr="00102A40">
              <w:rPr>
                <w:rFonts w:ascii="Tahoma" w:eastAsia="Times New Roman" w:hAnsi="Tahoma" w:cs="Tahoma"/>
                <w:sz w:val="21"/>
                <w:szCs w:val="21"/>
                <w:lang w:eastAsia="ru-RU"/>
              </w:rPr>
              <w:t>установлены</w:t>
            </w:r>
            <w:proofErr w:type="gramEnd"/>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b/>
                <w:bCs/>
                <w:sz w:val="21"/>
                <w:szCs w:val="21"/>
                <w:lang w:eastAsia="ru-RU"/>
              </w:rPr>
              <w:t>Обеспечение заявок</w:t>
            </w:r>
          </w:p>
        </w:tc>
        <w:tc>
          <w:tcPr>
            <w:tcW w:w="0" w:type="auto"/>
            <w:vAlign w:val="center"/>
            <w:hideMark/>
          </w:tcPr>
          <w:p w:rsidR="00102A40" w:rsidRPr="00102A40" w:rsidRDefault="00102A40" w:rsidP="00102A40">
            <w:pPr>
              <w:rPr>
                <w:rFonts w:ascii="Times New Roman" w:eastAsia="Times New Roman" w:hAnsi="Times New Roman" w:cs="Times New Roman"/>
                <w:sz w:val="20"/>
                <w:szCs w:val="20"/>
                <w:lang w:eastAsia="ru-RU"/>
              </w:rPr>
            </w:pP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Обеспечение заявок не требуется</w:t>
            </w:r>
          </w:p>
        </w:tc>
        <w:tc>
          <w:tcPr>
            <w:tcW w:w="0" w:type="auto"/>
            <w:vAlign w:val="center"/>
            <w:hideMark/>
          </w:tcPr>
          <w:p w:rsidR="00102A40" w:rsidRPr="00102A40" w:rsidRDefault="00102A40" w:rsidP="00102A40">
            <w:pPr>
              <w:rPr>
                <w:rFonts w:ascii="Tahoma" w:eastAsia="Times New Roman" w:hAnsi="Tahoma" w:cs="Tahoma"/>
                <w:sz w:val="21"/>
                <w:szCs w:val="21"/>
                <w:lang w:eastAsia="ru-RU"/>
              </w:rPr>
            </w:pP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b/>
                <w:bCs/>
                <w:sz w:val="21"/>
                <w:szCs w:val="21"/>
                <w:lang w:eastAsia="ru-RU"/>
              </w:rPr>
              <w:t>Обеспечение исполнения контракта</w:t>
            </w:r>
          </w:p>
        </w:tc>
        <w:tc>
          <w:tcPr>
            <w:tcW w:w="0" w:type="auto"/>
            <w:vAlign w:val="center"/>
            <w:hideMark/>
          </w:tcPr>
          <w:p w:rsidR="00102A40" w:rsidRPr="00102A40" w:rsidRDefault="00102A40" w:rsidP="00102A40">
            <w:pPr>
              <w:rPr>
                <w:rFonts w:ascii="Times New Roman" w:eastAsia="Times New Roman" w:hAnsi="Times New Roman" w:cs="Times New Roman"/>
                <w:sz w:val="20"/>
                <w:szCs w:val="20"/>
                <w:lang w:eastAsia="ru-RU"/>
              </w:rPr>
            </w:pP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Требуется обеспечение исполнения контракта</w:t>
            </w:r>
          </w:p>
        </w:tc>
        <w:tc>
          <w:tcPr>
            <w:tcW w:w="0" w:type="auto"/>
            <w:vAlign w:val="center"/>
            <w:hideMark/>
          </w:tcPr>
          <w:p w:rsidR="00102A40" w:rsidRPr="00102A40" w:rsidRDefault="00102A40" w:rsidP="00102A40">
            <w:pPr>
              <w:rPr>
                <w:rFonts w:ascii="Tahoma" w:eastAsia="Times New Roman" w:hAnsi="Tahoma" w:cs="Tahoma"/>
                <w:sz w:val="21"/>
                <w:szCs w:val="21"/>
                <w:lang w:eastAsia="ru-RU"/>
              </w:rPr>
            </w:pP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lastRenderedPageBreak/>
              <w:t>Размер обеспечения исполнения контракта</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46000.00 Российский рубль</w:t>
            </w: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 xml:space="preserve">Порядок предоставления обеспечения исполнения контракта, требования к обеспечению, информация о банковском сопровождении контракта </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В случае</w:t>
            </w:r>
            <w:proofErr w:type="gramStart"/>
            <w:r w:rsidRPr="00102A40">
              <w:rPr>
                <w:rFonts w:ascii="Tahoma" w:eastAsia="Times New Roman" w:hAnsi="Tahoma" w:cs="Tahoma"/>
                <w:sz w:val="21"/>
                <w:szCs w:val="21"/>
                <w:lang w:eastAsia="ru-RU"/>
              </w:rPr>
              <w:t>,</w:t>
            </w:r>
            <w:proofErr w:type="gramEnd"/>
            <w:r w:rsidRPr="00102A40">
              <w:rPr>
                <w:rFonts w:ascii="Tahoma" w:eastAsia="Times New Roman" w:hAnsi="Tahoma" w:cs="Tahoma"/>
                <w:sz w:val="21"/>
                <w:szCs w:val="21"/>
                <w:lang w:eastAsia="ru-RU"/>
              </w:rPr>
              <w:t xml:space="preserve"> если в качестве обеспечения исполнения Контракта Заказчику перечислены денежные средства, возврат обеспечения осуществляется Заказчиком в течение 5 рабочих дней с даты подписания акта сдачи-приемки оказанных Услуг, заключительного этапа оказания Услуг (указать нужное). В ходе исполнения Контракта Исполнитель вправе предоставить Заказчику обеспечение исполнения Контракта, уменьшенное на размер исполненных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 </w:t>
            </w: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Платежные реквизиты</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"Номер расчётного счёта" 40302810800001000003</w:t>
            </w:r>
          </w:p>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"Номер лицевого счёта" 05241F91830</w:t>
            </w:r>
          </w:p>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"БИК" 041117001</w:t>
            </w: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b/>
                <w:bCs/>
                <w:sz w:val="21"/>
                <w:szCs w:val="21"/>
                <w:lang w:eastAsia="ru-RU"/>
              </w:rPr>
              <w:t>Обеспечение гарантийных обязательств</w:t>
            </w:r>
          </w:p>
        </w:tc>
        <w:tc>
          <w:tcPr>
            <w:tcW w:w="0" w:type="auto"/>
            <w:vAlign w:val="center"/>
            <w:hideMark/>
          </w:tcPr>
          <w:p w:rsidR="00102A40" w:rsidRPr="00102A40" w:rsidRDefault="00102A40" w:rsidP="00102A40">
            <w:pPr>
              <w:rPr>
                <w:rFonts w:ascii="Times New Roman" w:eastAsia="Times New Roman" w:hAnsi="Times New Roman" w:cs="Times New Roman"/>
                <w:sz w:val="20"/>
                <w:szCs w:val="20"/>
                <w:lang w:eastAsia="ru-RU"/>
              </w:rPr>
            </w:pPr>
          </w:p>
        </w:tc>
      </w:tr>
      <w:tr w:rsidR="00102A40" w:rsidRPr="00102A40" w:rsidTr="00102A40">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Обеспечение гарантийных обязательств не требуется</w:t>
            </w:r>
          </w:p>
        </w:tc>
        <w:tc>
          <w:tcPr>
            <w:tcW w:w="0" w:type="auto"/>
            <w:vAlign w:val="center"/>
            <w:hideMark/>
          </w:tcPr>
          <w:p w:rsidR="00102A40" w:rsidRPr="00102A40" w:rsidRDefault="00102A40" w:rsidP="00102A40">
            <w:pPr>
              <w:rPr>
                <w:rFonts w:ascii="Tahoma" w:eastAsia="Times New Roman" w:hAnsi="Tahoma" w:cs="Tahoma"/>
                <w:sz w:val="21"/>
                <w:szCs w:val="21"/>
                <w:lang w:eastAsia="ru-RU"/>
              </w:rPr>
            </w:pPr>
          </w:p>
        </w:tc>
      </w:tr>
      <w:tr w:rsidR="00102A40" w:rsidRPr="00102A40" w:rsidTr="00102A40">
        <w:tc>
          <w:tcPr>
            <w:tcW w:w="0" w:type="auto"/>
            <w:gridSpan w:val="2"/>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b/>
                <w:bCs/>
                <w:sz w:val="21"/>
                <w:szCs w:val="21"/>
                <w:lang w:eastAsia="ru-RU"/>
              </w:rPr>
              <w:t>Информация о банковском и (или) казначейском сопровождении контракта</w:t>
            </w:r>
          </w:p>
        </w:tc>
      </w:tr>
      <w:tr w:rsidR="00102A40" w:rsidRPr="00102A40" w:rsidTr="00102A40">
        <w:tc>
          <w:tcPr>
            <w:tcW w:w="0" w:type="auto"/>
            <w:gridSpan w:val="2"/>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Банковское или казначейское сопровождение контракта не требуется</w:t>
            </w:r>
          </w:p>
        </w:tc>
      </w:tr>
      <w:tr w:rsidR="00102A40" w:rsidRPr="00102A40" w:rsidTr="00102A40">
        <w:tc>
          <w:tcPr>
            <w:tcW w:w="0" w:type="auto"/>
            <w:vAlign w:val="center"/>
            <w:hideMark/>
          </w:tcPr>
          <w:p w:rsidR="00102A40" w:rsidRPr="00102A40" w:rsidRDefault="00102A40" w:rsidP="00102A40">
            <w:pPr>
              <w:rPr>
                <w:rFonts w:ascii="Tahoma" w:eastAsia="Times New Roman" w:hAnsi="Tahoma" w:cs="Tahoma"/>
                <w:sz w:val="21"/>
                <w:szCs w:val="21"/>
                <w:lang w:eastAsia="ru-RU"/>
              </w:rPr>
            </w:pPr>
            <w:r w:rsidRPr="00102A40">
              <w:rPr>
                <w:rFonts w:ascii="Tahoma" w:eastAsia="Times New Roman" w:hAnsi="Tahoma" w:cs="Tahoma"/>
                <w:b/>
                <w:bCs/>
                <w:sz w:val="21"/>
                <w:szCs w:val="21"/>
                <w:lang w:eastAsia="ru-RU"/>
              </w:rPr>
              <w:t>Дополнительная информация</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Информация отсутствует</w:t>
            </w:r>
          </w:p>
        </w:tc>
      </w:tr>
      <w:tr w:rsidR="00102A40" w:rsidRPr="00102A40" w:rsidTr="00102A40">
        <w:tc>
          <w:tcPr>
            <w:tcW w:w="0" w:type="auto"/>
            <w:vAlign w:val="center"/>
            <w:hideMark/>
          </w:tcPr>
          <w:p w:rsidR="00102A40" w:rsidRPr="00102A40" w:rsidRDefault="00102A40" w:rsidP="00102A40">
            <w:pPr>
              <w:rPr>
                <w:rFonts w:ascii="Tahoma" w:eastAsia="Times New Roman" w:hAnsi="Tahoma" w:cs="Tahoma"/>
                <w:sz w:val="21"/>
                <w:szCs w:val="21"/>
                <w:lang w:eastAsia="ru-RU"/>
              </w:rPr>
            </w:pPr>
            <w:r w:rsidRPr="00102A40">
              <w:rPr>
                <w:rFonts w:ascii="Tahoma" w:eastAsia="Times New Roman" w:hAnsi="Tahoma" w:cs="Tahoma"/>
                <w:b/>
                <w:bCs/>
                <w:sz w:val="21"/>
                <w:szCs w:val="21"/>
                <w:lang w:eastAsia="ru-RU"/>
              </w:rPr>
              <w:t>Перечень прикрепленных документов</w:t>
            </w:r>
          </w:p>
        </w:tc>
        <w:tc>
          <w:tcPr>
            <w:tcW w:w="0" w:type="auto"/>
            <w:vAlign w:val="center"/>
            <w:hideMark/>
          </w:tcPr>
          <w:p w:rsidR="00102A40" w:rsidRPr="00102A40" w:rsidRDefault="00102A40" w:rsidP="00102A40">
            <w:pPr>
              <w:spacing w:before="100" w:beforeAutospacing="1" w:after="100" w:afterAutospacing="1"/>
              <w:rPr>
                <w:rFonts w:ascii="Tahoma" w:eastAsia="Times New Roman" w:hAnsi="Tahoma" w:cs="Tahoma"/>
                <w:sz w:val="21"/>
                <w:szCs w:val="21"/>
                <w:lang w:eastAsia="ru-RU"/>
              </w:rPr>
            </w:pPr>
            <w:r w:rsidRPr="00102A40">
              <w:rPr>
                <w:rFonts w:ascii="Tahoma" w:eastAsia="Times New Roman" w:hAnsi="Tahoma" w:cs="Tahoma"/>
                <w:sz w:val="21"/>
                <w:szCs w:val="21"/>
                <w:lang w:eastAsia="ru-RU"/>
              </w:rPr>
              <w:t>1 Документация ЭА-53-2020 СОУТ</w:t>
            </w:r>
          </w:p>
        </w:tc>
      </w:tr>
    </w:tbl>
    <w:p w:rsidR="006B11D0" w:rsidRDefault="006B11D0">
      <w:bookmarkStart w:id="0" w:name="_GoBack"/>
      <w:bookmarkEnd w:id="0"/>
    </w:p>
    <w:sectPr w:rsidR="006B11D0" w:rsidSect="0068377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A40"/>
    <w:rsid w:val="00102A40"/>
    <w:rsid w:val="00683771"/>
    <w:rsid w:val="006B11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68724">
      <w:bodyDiv w:val="1"/>
      <w:marLeft w:val="0"/>
      <w:marRight w:val="0"/>
      <w:marTop w:val="0"/>
      <w:marBottom w:val="0"/>
      <w:divBdr>
        <w:top w:val="none" w:sz="0" w:space="0" w:color="auto"/>
        <w:left w:val="none" w:sz="0" w:space="0" w:color="auto"/>
        <w:bottom w:val="none" w:sz="0" w:space="0" w:color="auto"/>
        <w:right w:val="none" w:sz="0" w:space="0" w:color="auto"/>
      </w:divBdr>
      <w:divsChild>
        <w:div w:id="1563902100">
          <w:marLeft w:val="0"/>
          <w:marRight w:val="0"/>
          <w:marTop w:val="23265"/>
          <w:marBottom w:val="0"/>
          <w:divBdr>
            <w:top w:val="none" w:sz="0" w:space="0" w:color="auto"/>
            <w:left w:val="none" w:sz="0" w:space="0" w:color="auto"/>
            <w:bottom w:val="none" w:sz="0" w:space="0" w:color="auto"/>
            <w:right w:val="none" w:sz="0" w:space="0" w:color="auto"/>
          </w:divBdr>
          <w:divsChild>
            <w:div w:id="541212849">
              <w:marLeft w:val="0"/>
              <w:marRight w:val="0"/>
              <w:marTop w:val="0"/>
              <w:marBottom w:val="0"/>
              <w:divBdr>
                <w:top w:val="none" w:sz="0" w:space="0" w:color="auto"/>
                <w:left w:val="none" w:sz="0" w:space="0" w:color="auto"/>
                <w:bottom w:val="none" w:sz="0" w:space="0" w:color="auto"/>
                <w:right w:val="none" w:sz="0" w:space="0" w:color="auto"/>
              </w:divBdr>
              <w:divsChild>
                <w:div w:id="2124035560">
                  <w:marLeft w:val="0"/>
                  <w:marRight w:val="0"/>
                  <w:marTop w:val="0"/>
                  <w:marBottom w:val="0"/>
                  <w:divBdr>
                    <w:top w:val="none" w:sz="0" w:space="0" w:color="auto"/>
                    <w:left w:val="none" w:sz="0" w:space="0" w:color="auto"/>
                    <w:bottom w:val="none" w:sz="0" w:space="0" w:color="auto"/>
                    <w:right w:val="none" w:sz="0" w:space="0" w:color="auto"/>
                  </w:divBdr>
                  <w:divsChild>
                    <w:div w:id="717632485">
                      <w:marLeft w:val="0"/>
                      <w:marRight w:val="0"/>
                      <w:marTop w:val="0"/>
                      <w:marBottom w:val="0"/>
                      <w:divBdr>
                        <w:top w:val="none" w:sz="0" w:space="0" w:color="auto"/>
                        <w:left w:val="none" w:sz="0" w:space="0" w:color="auto"/>
                        <w:bottom w:val="none" w:sz="0" w:space="0" w:color="auto"/>
                        <w:right w:val="none" w:sz="0" w:space="0" w:color="auto"/>
                      </w:divBdr>
                      <w:divsChild>
                        <w:div w:id="2053268388">
                          <w:marLeft w:val="0"/>
                          <w:marRight w:val="0"/>
                          <w:marTop w:val="0"/>
                          <w:marBottom w:val="0"/>
                          <w:divBdr>
                            <w:top w:val="none" w:sz="0" w:space="0" w:color="auto"/>
                            <w:left w:val="none" w:sz="0" w:space="0" w:color="auto"/>
                            <w:bottom w:val="none" w:sz="0" w:space="0" w:color="auto"/>
                            <w:right w:val="none" w:sz="0" w:space="0" w:color="auto"/>
                          </w:divBdr>
                          <w:divsChild>
                            <w:div w:id="171720521">
                              <w:marLeft w:val="0"/>
                              <w:marRight w:val="0"/>
                              <w:marTop w:val="0"/>
                              <w:marBottom w:val="0"/>
                              <w:divBdr>
                                <w:top w:val="none" w:sz="0" w:space="0" w:color="auto"/>
                                <w:left w:val="none" w:sz="0" w:space="0" w:color="auto"/>
                                <w:bottom w:val="none" w:sz="0" w:space="0" w:color="auto"/>
                                <w:right w:val="none" w:sz="0" w:space="0" w:color="auto"/>
                              </w:divBdr>
                              <w:divsChild>
                                <w:div w:id="21909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844</Words>
  <Characters>4817</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Лайдинен Айли Ивановна</dc:creator>
  <cp:lastModifiedBy>Лайдинен Айли Ивановна</cp:lastModifiedBy>
  <cp:revision>1</cp:revision>
  <dcterms:created xsi:type="dcterms:W3CDTF">2020-09-29T10:58:00Z</dcterms:created>
  <dcterms:modified xsi:type="dcterms:W3CDTF">2020-09-29T10:59:00Z</dcterms:modified>
</cp:coreProperties>
</file>